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200CD7">
      <w:pPr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贵阳市公共交通有限公司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30"/>
          <w:szCs w:val="30"/>
        </w:rPr>
        <w:t>台报废机动车处置</w:t>
      </w:r>
    </w:p>
    <w:p w14:paraId="1CEEF4E0">
      <w:pPr>
        <w:jc w:val="center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现场踏勘确认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书</w:t>
      </w:r>
    </w:p>
    <w:tbl>
      <w:tblPr>
        <w:tblStyle w:val="7"/>
        <w:tblpPr w:leftFromText="180" w:rightFromText="180" w:vertAnchor="text" w:horzAnchor="page" w:tblpX="1086" w:tblpY="285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907"/>
        <w:gridCol w:w="2395"/>
        <w:gridCol w:w="4333"/>
      </w:tblGrid>
      <w:tr w14:paraId="62A37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290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12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贵阳市公共交通有限公司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台报废机动车处置</w:t>
            </w:r>
          </w:p>
        </w:tc>
      </w:tr>
      <w:tr w14:paraId="38D47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A13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项目地点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3AC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贵州省贵阳市</w:t>
            </w:r>
          </w:p>
        </w:tc>
      </w:tr>
      <w:tr w14:paraId="39F3A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9EE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CEA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贵阳市公共交通有限公司</w:t>
            </w:r>
          </w:p>
        </w:tc>
      </w:tr>
      <w:tr w14:paraId="30036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498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</w:t>
            </w:r>
          </w:p>
          <w:p w14:paraId="5717568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受让方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F69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DF9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7607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6AF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6E1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37E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BE9B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57D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AC8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BD1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4EC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A70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踏</w:t>
            </w:r>
          </w:p>
          <w:p w14:paraId="7CA0F1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勘</w:t>
            </w:r>
          </w:p>
          <w:p w14:paraId="6372027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说</w:t>
            </w:r>
          </w:p>
          <w:p w14:paraId="644E4CD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86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6CB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本公司已于202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 月   日    ：   ，对贵阳市公共交通有限公司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台报废机动车处置进行了实地踏勘。本公司对转让方转让的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台报废机动车的现状、存在的缺陷（包含但不限于车辆零部件缺失、车辆解体等）和其他相关情况已完全了解和确认，现自愿接受转让的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台报废机动车全部现状及缺陷，并愿承担一切责任与风险（包括受让后进行拆运作业的环境和安全风险）。</w:t>
            </w:r>
          </w:p>
        </w:tc>
      </w:tr>
      <w:tr w14:paraId="723C3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648D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A7A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参</w:t>
            </w:r>
          </w:p>
          <w:p w14:paraId="68068B7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与</w:t>
            </w:r>
          </w:p>
          <w:p w14:paraId="1512F02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  <w:p w14:paraId="4380458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员</w:t>
            </w:r>
          </w:p>
          <w:p w14:paraId="448C97D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  <w:p w14:paraId="6D40E58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单</w:t>
            </w:r>
          </w:p>
        </w:tc>
        <w:tc>
          <w:tcPr>
            <w:tcW w:w="2395" w:type="dxa"/>
            <w:tcBorders>
              <w:left w:val="single" w:color="000000" w:sz="4" w:space="0"/>
            </w:tcBorders>
            <w:noWrap w:val="0"/>
            <w:vAlign w:val="top"/>
          </w:tcPr>
          <w:p w14:paraId="5591F080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实地踏勘意见：</w:t>
            </w:r>
          </w:p>
        </w:tc>
        <w:tc>
          <w:tcPr>
            <w:tcW w:w="4333" w:type="dxa"/>
            <w:tcBorders>
              <w:right w:val="single" w:color="000000" w:sz="4" w:space="0"/>
            </w:tcBorders>
            <w:noWrap w:val="0"/>
            <w:vAlign w:val="center"/>
          </w:tcPr>
          <w:p w14:paraId="3C05C2D3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4E51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3B10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E50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378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意向受让方签章：</w:t>
            </w:r>
          </w:p>
        </w:tc>
      </w:tr>
      <w:tr w14:paraId="3527F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F1BC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1265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7B4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法人或授权代表签名：</w:t>
            </w:r>
          </w:p>
        </w:tc>
      </w:tr>
      <w:tr w14:paraId="14BB3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1ED3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2F2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7B6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转让方代表签名：</w:t>
            </w:r>
          </w:p>
        </w:tc>
      </w:tr>
      <w:tr w14:paraId="3035C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3B9C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EEA1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FAC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 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15F83D2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GUyMzYwY2RjY2YzMGE5NzgwMzcyNjBhOTI1Y2QifQ=="/>
  </w:docVars>
  <w:rsids>
    <w:rsidRoot w:val="00172A27"/>
    <w:rsid w:val="00010AF7"/>
    <w:rsid w:val="00040663"/>
    <w:rsid w:val="00044A07"/>
    <w:rsid w:val="000964D7"/>
    <w:rsid w:val="000F2EB9"/>
    <w:rsid w:val="000F48E9"/>
    <w:rsid w:val="001238F4"/>
    <w:rsid w:val="00172A27"/>
    <w:rsid w:val="0022196D"/>
    <w:rsid w:val="00240896"/>
    <w:rsid w:val="0025571C"/>
    <w:rsid w:val="0029496F"/>
    <w:rsid w:val="002A3041"/>
    <w:rsid w:val="002E444B"/>
    <w:rsid w:val="002F7BEC"/>
    <w:rsid w:val="00301A10"/>
    <w:rsid w:val="00332C12"/>
    <w:rsid w:val="00386520"/>
    <w:rsid w:val="003E73B2"/>
    <w:rsid w:val="003F2321"/>
    <w:rsid w:val="00440E02"/>
    <w:rsid w:val="0048037E"/>
    <w:rsid w:val="00480A53"/>
    <w:rsid w:val="00492511"/>
    <w:rsid w:val="004A340B"/>
    <w:rsid w:val="004A528D"/>
    <w:rsid w:val="00504779"/>
    <w:rsid w:val="00523C0D"/>
    <w:rsid w:val="00542E2A"/>
    <w:rsid w:val="00560F9E"/>
    <w:rsid w:val="005671CF"/>
    <w:rsid w:val="005C6C26"/>
    <w:rsid w:val="005D0A4F"/>
    <w:rsid w:val="0060211B"/>
    <w:rsid w:val="00616BBD"/>
    <w:rsid w:val="00624C7C"/>
    <w:rsid w:val="00631F12"/>
    <w:rsid w:val="00673AD2"/>
    <w:rsid w:val="006D0C02"/>
    <w:rsid w:val="006D5468"/>
    <w:rsid w:val="00700C86"/>
    <w:rsid w:val="00705CAD"/>
    <w:rsid w:val="00706456"/>
    <w:rsid w:val="00724DF1"/>
    <w:rsid w:val="00744284"/>
    <w:rsid w:val="00785E82"/>
    <w:rsid w:val="007938D1"/>
    <w:rsid w:val="007A4DD0"/>
    <w:rsid w:val="007A562B"/>
    <w:rsid w:val="007D0E96"/>
    <w:rsid w:val="00805B33"/>
    <w:rsid w:val="00833C78"/>
    <w:rsid w:val="0088656D"/>
    <w:rsid w:val="008B0949"/>
    <w:rsid w:val="00907EAF"/>
    <w:rsid w:val="009365AF"/>
    <w:rsid w:val="00950590"/>
    <w:rsid w:val="00957008"/>
    <w:rsid w:val="00976071"/>
    <w:rsid w:val="0099442D"/>
    <w:rsid w:val="009A1281"/>
    <w:rsid w:val="009A3A01"/>
    <w:rsid w:val="009C55C5"/>
    <w:rsid w:val="009D5759"/>
    <w:rsid w:val="00A12A7A"/>
    <w:rsid w:val="00A75539"/>
    <w:rsid w:val="00A9346C"/>
    <w:rsid w:val="00A95B8A"/>
    <w:rsid w:val="00AC40CA"/>
    <w:rsid w:val="00AC5BB5"/>
    <w:rsid w:val="00B21937"/>
    <w:rsid w:val="00B26421"/>
    <w:rsid w:val="00B5647F"/>
    <w:rsid w:val="00B622E6"/>
    <w:rsid w:val="00B66D79"/>
    <w:rsid w:val="00BC7066"/>
    <w:rsid w:val="00BF6EAB"/>
    <w:rsid w:val="00C37582"/>
    <w:rsid w:val="00C74356"/>
    <w:rsid w:val="00CC016F"/>
    <w:rsid w:val="00CD57B4"/>
    <w:rsid w:val="00CF58FA"/>
    <w:rsid w:val="00D00365"/>
    <w:rsid w:val="00DB6167"/>
    <w:rsid w:val="00DB6919"/>
    <w:rsid w:val="00DF3B13"/>
    <w:rsid w:val="00DF5A01"/>
    <w:rsid w:val="00E30B91"/>
    <w:rsid w:val="00E734E2"/>
    <w:rsid w:val="00E8137E"/>
    <w:rsid w:val="00E9124E"/>
    <w:rsid w:val="00F308B6"/>
    <w:rsid w:val="00F4059B"/>
    <w:rsid w:val="00F9286F"/>
    <w:rsid w:val="00F948EE"/>
    <w:rsid w:val="06D750FB"/>
    <w:rsid w:val="08B35707"/>
    <w:rsid w:val="107B371A"/>
    <w:rsid w:val="12406B37"/>
    <w:rsid w:val="1BFB3A3A"/>
    <w:rsid w:val="1E512CAA"/>
    <w:rsid w:val="20091AE4"/>
    <w:rsid w:val="277459E8"/>
    <w:rsid w:val="29A179D9"/>
    <w:rsid w:val="2C04781F"/>
    <w:rsid w:val="3DA5303C"/>
    <w:rsid w:val="3E98390E"/>
    <w:rsid w:val="3FB45F5E"/>
    <w:rsid w:val="468A5999"/>
    <w:rsid w:val="4FC07F5B"/>
    <w:rsid w:val="5167192A"/>
    <w:rsid w:val="6019389F"/>
    <w:rsid w:val="666966C7"/>
    <w:rsid w:val="6B5A722E"/>
    <w:rsid w:val="6EE36E92"/>
    <w:rsid w:val="70120960"/>
    <w:rsid w:val="7018671E"/>
    <w:rsid w:val="7C3D33B0"/>
    <w:rsid w:val="7DED24FF"/>
    <w:rsid w:val="7E7C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unhideWhenUsed/>
    <w:qFormat/>
    <w:locked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Body Text Indent 2"/>
    <w:basedOn w:val="1"/>
    <w:link w:val="16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页眉 Char"/>
    <w:link w:val="6"/>
    <w:autoRedefine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4"/>
    <w:autoRedefine/>
    <w:qFormat/>
    <w:locked/>
    <w:uiPriority w:val="99"/>
    <w:rPr>
      <w:kern w:val="2"/>
      <w:sz w:val="18"/>
    </w:rPr>
  </w:style>
  <w:style w:type="character" w:customStyle="1" w:styleId="12">
    <w:name w:val="页脚 Char"/>
    <w:link w:val="5"/>
    <w:autoRedefine/>
    <w:qFormat/>
    <w:locked/>
    <w:uiPriority w:val="99"/>
    <w:rPr>
      <w:kern w:val="2"/>
      <w:sz w:val="18"/>
    </w:rPr>
  </w:style>
  <w:style w:type="character" w:customStyle="1" w:styleId="13">
    <w:name w:val="Header Char1"/>
    <w:basedOn w:val="8"/>
    <w:autoRedefine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8"/>
    <w:autoRedefine/>
    <w:semiHidden/>
    <w:qFormat/>
    <w:uiPriority w:val="99"/>
    <w:rPr>
      <w:sz w:val="18"/>
      <w:szCs w:val="18"/>
    </w:rPr>
  </w:style>
  <w:style w:type="character" w:customStyle="1" w:styleId="15">
    <w:name w:val="Balloon Text Char1"/>
    <w:basedOn w:val="8"/>
    <w:autoRedefine/>
    <w:semiHidden/>
    <w:qFormat/>
    <w:uiPriority w:val="99"/>
    <w:rPr>
      <w:sz w:val="0"/>
      <w:szCs w:val="0"/>
    </w:rPr>
  </w:style>
  <w:style w:type="character" w:customStyle="1" w:styleId="16">
    <w:name w:val="正文文本缩进 2 Char"/>
    <w:basedOn w:val="8"/>
    <w:link w:val="3"/>
    <w:autoRedefine/>
    <w:semiHidden/>
    <w:qFormat/>
    <w:uiPriority w:val="99"/>
    <w:rPr>
      <w:szCs w:val="24"/>
    </w:rPr>
  </w:style>
  <w:style w:type="paragraph" w:customStyle="1" w:styleId="17">
    <w:name w:val="正文表格"/>
    <w:basedOn w:val="1"/>
    <w:autoRedefine/>
    <w:qFormat/>
    <w:uiPriority w:val="99"/>
    <w:pPr>
      <w:spacing w:before="60" w:after="60"/>
    </w:pPr>
    <w:rPr>
      <w:sz w:val="24"/>
    </w:rPr>
  </w:style>
  <w:style w:type="paragraph" w:customStyle="1" w:styleId="18">
    <w:name w:val="_Style 7"/>
    <w:basedOn w:val="1"/>
    <w:autoRedefine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298</Words>
  <Characters>302</Characters>
  <Lines>3</Lines>
  <Paragraphs>1</Paragraphs>
  <TotalTime>14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2020-06-24T02:22:00Z</dcterms:created>
  <dc:creator>微软用户</dc:creator>
  <cp:lastModifiedBy>作怪的人</cp:lastModifiedBy>
  <cp:lastPrinted>2022-01-25T02:16:00Z</cp:lastPrinted>
  <dcterms:modified xsi:type="dcterms:W3CDTF">2025-12-22T01:49:34Z</dcterms:modified>
  <dc:title>现场考察纪律要求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035345B1A9664A988D66CC75EC99EFAD_13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