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B4F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6BED86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湖山郡·花样世界55处商铺招</w:t>
      </w:r>
      <w:r>
        <w:rPr>
          <w:sz w:val="28"/>
          <w:szCs w:val="28"/>
          <w:lang w:val="zh-CN"/>
        </w:rPr>
        <w:t>租（</w:t>
      </w:r>
      <w:r>
        <w:rPr>
          <w:rFonts w:hint="eastAsia"/>
          <w:sz w:val="28"/>
          <w:szCs w:val="28"/>
          <w:lang w:val="zh-CN"/>
        </w:rPr>
        <w:t>二次</w:t>
      </w:r>
      <w:r>
        <w:rPr>
          <w:sz w:val="28"/>
          <w:szCs w:val="28"/>
          <w:lang w:val="zh-CN"/>
        </w:rPr>
        <w:t>变更）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5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88D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5B8F">
            <w:pPr>
              <w:widowControl/>
              <w:jc w:val="center"/>
              <w:textAlignment w:val="center"/>
              <w:rPr>
                <w:rFonts w:asci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28A5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A629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8"/>
              </w:rPr>
              <w:t xml:space="preserve">                 </w:t>
            </w:r>
            <w:r>
              <w:rPr>
                <w:rStyle w:val="7"/>
              </w:rPr>
              <w:t>洽谈时间：</w:t>
            </w:r>
            <w:r>
              <w:rPr>
                <w:rStyle w:val="8"/>
              </w:rPr>
              <w:t xml:space="preserve"> </w:t>
            </w:r>
            <w:r>
              <w:rPr>
                <w:rStyle w:val="8"/>
                <w:rFonts w:hint="eastAsia"/>
              </w:rPr>
              <w:t xml:space="preserve">  </w:t>
            </w:r>
            <w:r>
              <w:rPr>
                <w:rStyle w:val="8"/>
              </w:rPr>
              <w:t xml:space="preserve"> </w:t>
            </w:r>
            <w:r>
              <w:rPr>
                <w:rStyle w:val="7"/>
              </w:rPr>
              <w:t>年</w:t>
            </w:r>
            <w:r>
              <w:rPr>
                <w:rStyle w:val="8"/>
              </w:rPr>
              <w:t xml:space="preserve">  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 xml:space="preserve"> </w:t>
            </w:r>
            <w:r>
              <w:rPr>
                <w:rStyle w:val="7"/>
              </w:rPr>
              <w:t>月</w:t>
            </w:r>
            <w:r>
              <w:rPr>
                <w:rStyle w:val="8"/>
              </w:rPr>
              <w:t xml:space="preserve">    </w:t>
            </w:r>
            <w:r>
              <w:rPr>
                <w:rStyle w:val="7"/>
              </w:rPr>
              <w:t>日</w:t>
            </w:r>
          </w:p>
        </w:tc>
      </w:tr>
      <w:tr w14:paraId="012E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58AE">
            <w:pPr>
              <w:jc w:val="center"/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F7A">
            <w:pPr>
              <w:widowControl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08E2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0F9B">
            <w:pPr>
              <w:jc w:val="center"/>
              <w:rPr>
                <w:rFonts w:asci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</w:rPr>
              <w:t>递增率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8A7C">
            <w:pPr>
              <w:widowControl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5FC0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55BC">
            <w:pPr>
              <w:widowControl/>
              <w:jc w:val="center"/>
              <w:textAlignment w:val="center"/>
              <w:rPr>
                <w:rFonts w:ascii="华文仿宋" w:eastAsia="华文仿宋" w:cs="华文仿宋"/>
                <w:color w:val="000000"/>
                <w:kern w:val="0"/>
                <w:sz w:val="24"/>
              </w:rPr>
            </w:pPr>
            <w:r>
              <w:rPr>
                <w:rFonts w:hint="eastAsia" w:ascii="华文仿宋" w:eastAsia="华文仿宋" w:cs="华文仿宋"/>
                <w:color w:val="000000"/>
                <w:kern w:val="0"/>
                <w:sz w:val="24"/>
              </w:rPr>
              <w:t>经营准备期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85AD">
            <w:pPr>
              <w:widowControl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1D5A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90EF">
            <w:pPr>
              <w:widowControl/>
              <w:jc w:val="center"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eastAsia="华文仿宋" w:cs="华文仿宋"/>
                <w:color w:val="000000"/>
                <w:kern w:val="0"/>
                <w:sz w:val="24"/>
              </w:rPr>
              <w:t>租金支付方式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52A5">
            <w:pPr>
              <w:widowControl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1B16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3C67">
            <w:pPr>
              <w:widowControl/>
              <w:jc w:val="center"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</w:rPr>
              <w:t>履约保证金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94B8">
            <w:pPr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27A0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B52">
            <w:pPr>
              <w:widowControl/>
              <w:jc w:val="center"/>
              <w:textAlignment w:val="center"/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18A4">
            <w:pPr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  <w:tr w14:paraId="2478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CB6C">
            <w:pPr>
              <w:widowControl/>
              <w:jc w:val="center"/>
              <w:textAlignment w:val="center"/>
              <w:rPr>
                <w:rFonts w:asci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901">
            <w:pPr>
              <w:rPr>
                <w:rFonts w:ascii="华文仿宋" w:eastAsia="华文仿宋" w:cs="华文仿宋"/>
                <w:color w:val="000000"/>
                <w:sz w:val="24"/>
              </w:rPr>
            </w:pPr>
          </w:p>
        </w:tc>
      </w:tr>
    </w:tbl>
    <w:p w14:paraId="1539D6A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方对包括但不限于标的物产权情况、结构安全、房屋资产移交事宜等相关信息充分知晓，并愿意承担一切责任与风险。          </w:t>
      </w:r>
    </w:p>
    <w:p w14:paraId="40F000EA">
      <w:pPr>
        <w:ind w:firstLine="2800" w:firstLineChars="1000"/>
        <w:rPr>
          <w:sz w:val="28"/>
          <w:szCs w:val="28"/>
        </w:rPr>
      </w:pPr>
    </w:p>
    <w:p w14:paraId="72034700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7460D7D9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2F2F9CE3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000000"/>
    <w:rsid w:val="33B90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61"/>
    <w:basedOn w:val="6"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uiPriority w:val="0"/>
    <w:rPr>
      <w:rFonts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291</Words>
  <Characters>292</Characters>
  <Lines>29</Lines>
  <Paragraphs>15</Paragraphs>
  <TotalTime>19</TotalTime>
  <ScaleCrop>false</ScaleCrop>
  <LinksUpToDate>false</LinksUpToDate>
  <CharactersWithSpaces>391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2026-01-07T06:41:32Z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