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A8A39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heme="majorEastAsia" w:hAnsiTheme="majorEastAsia" w:eastAsiaTheme="majorEastAsia"/>
          <w:b/>
          <w:color w:val="auto"/>
          <w:sz w:val="44"/>
          <w:szCs w:val="44"/>
          <w:highlight w:val="none"/>
          <w:lang w:val="en-US" w:eastAsia="zh-CN"/>
        </w:rPr>
      </w:pPr>
      <w:r>
        <w:rPr>
          <w:rFonts w:hint="eastAsia" w:ascii="仿宋_GB2312" w:hAnsi="宋体" w:eastAsia="仿宋_GB2312" w:cs="Times New Roman"/>
          <w:bCs/>
          <w:color w:val="auto"/>
          <w:sz w:val="28"/>
          <w:szCs w:val="28"/>
          <w:lang w:val="en-US" w:eastAsia="zh-CN"/>
        </w:rPr>
        <w:t>附件2：</w:t>
      </w:r>
    </w:p>
    <w:p w14:paraId="2017BE7E">
      <w:pPr>
        <w:spacing w:line="680" w:lineRule="exact"/>
        <w:jc w:val="center"/>
        <w:rPr>
          <w:rFonts w:hint="eastAsia" w:ascii="微软雅黑" w:hAnsi="微软雅黑" w:eastAsia="微软雅黑" w:cs="微软雅黑"/>
          <w:color w:val="auto"/>
          <w:sz w:val="44"/>
          <w:szCs w:val="44"/>
          <w:lang w:val="en-US" w:eastAsia="zh-CN"/>
        </w:rPr>
      </w:pPr>
      <w:r>
        <w:rPr>
          <w:rFonts w:hint="eastAsia" w:ascii="微软雅黑" w:hAnsi="微软雅黑" w:eastAsia="微软雅黑" w:cs="微软雅黑"/>
          <w:color w:val="auto"/>
          <w:sz w:val="44"/>
          <w:szCs w:val="44"/>
          <w:lang w:val="en-US" w:eastAsia="zh-CN"/>
        </w:rPr>
        <w:t>贵阳轨道交通1号线贵阳火车站物业空间</w:t>
      </w:r>
    </w:p>
    <w:p w14:paraId="7A82C411">
      <w:pPr>
        <w:spacing w:line="680" w:lineRule="exact"/>
        <w:jc w:val="center"/>
        <w:rPr>
          <w:rFonts w:hint="eastAsia" w:ascii="微软雅黑" w:hAnsi="微软雅黑" w:eastAsia="微软雅黑" w:cs="微软雅黑"/>
          <w:color w:val="auto"/>
          <w:sz w:val="44"/>
          <w:szCs w:val="44"/>
          <w:lang w:val="en-US" w:eastAsia="zh-CN"/>
        </w:rPr>
      </w:pPr>
      <w:r>
        <w:rPr>
          <w:rFonts w:hint="eastAsia" w:ascii="微软雅黑" w:hAnsi="微软雅黑" w:eastAsia="微软雅黑" w:cs="微软雅黑"/>
          <w:color w:val="auto"/>
          <w:sz w:val="44"/>
          <w:szCs w:val="44"/>
          <w:lang w:val="en-US" w:eastAsia="zh-CN"/>
        </w:rPr>
        <w:t>安全生产管理协议</w:t>
      </w:r>
    </w:p>
    <w:p w14:paraId="09E2D428">
      <w:pPr>
        <w:jc w:val="center"/>
        <w:rPr>
          <w:rFonts w:asciiTheme="majorEastAsia" w:hAnsiTheme="majorEastAsia" w:eastAsiaTheme="majorEastAsia"/>
          <w:b/>
          <w:color w:val="auto"/>
          <w:sz w:val="44"/>
          <w:szCs w:val="44"/>
          <w:highlight w:val="none"/>
        </w:rPr>
      </w:pPr>
    </w:p>
    <w:p w14:paraId="48918175">
      <w:pPr>
        <w:autoSpaceDE w:val="0"/>
        <w:autoSpaceDN w:val="0"/>
        <w:adjustRightInd w:val="0"/>
        <w:spacing w:line="600" w:lineRule="exac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甲方：</w:t>
      </w:r>
      <w:r>
        <w:rPr>
          <w:rFonts w:hint="eastAsia" w:ascii="仿宋_GB2312" w:hAnsi="仿宋_GB2312" w:eastAsia="仿宋_GB2312" w:cs="仿宋_GB2312"/>
          <w:sz w:val="28"/>
          <w:szCs w:val="28"/>
          <w:lang w:val="en-US" w:eastAsia="zh-CN"/>
        </w:rPr>
        <w:t>贵阳地铁实业有限公司</w:t>
      </w:r>
    </w:p>
    <w:p w14:paraId="27493CC5">
      <w:pPr>
        <w:autoSpaceDE w:val="0"/>
        <w:autoSpaceDN w:val="0"/>
        <w:adjustRightInd w:val="0"/>
        <w:spacing w:line="6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w:t>
      </w:r>
    </w:p>
    <w:p w14:paraId="3D688799">
      <w:pPr>
        <w:autoSpaceDE w:val="0"/>
        <w:autoSpaceDN w:val="0"/>
        <w:adjustRightInd w:val="0"/>
        <w:spacing w:line="600" w:lineRule="exact"/>
        <w:ind w:firstLine="560" w:firstLineChars="200"/>
        <w:rPr>
          <w:rFonts w:hint="eastAsia" w:ascii="仿宋_GB2312" w:hAnsi="仿宋_GB2312" w:eastAsia="仿宋_GB2312" w:cs="仿宋_GB2312"/>
          <w:sz w:val="28"/>
          <w:szCs w:val="28"/>
        </w:rPr>
      </w:pPr>
    </w:p>
    <w:p w14:paraId="22EDEE26">
      <w:pPr>
        <w:autoSpaceDE w:val="0"/>
        <w:autoSpaceDN w:val="0"/>
        <w:adjustRightInd w:val="0"/>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为落实《中华人民共和国安全生产法》《中华人民共和国消防法》等法律法规，强化安全生产管理，确保贵阳轨道交通1号线</w:t>
      </w:r>
      <w:r>
        <w:rPr>
          <w:rFonts w:hint="eastAsia" w:ascii="仿宋_GB2312" w:hAnsi="仿宋_GB2312" w:eastAsia="仿宋_GB2312" w:cs="仿宋_GB2312"/>
          <w:sz w:val="28"/>
          <w:szCs w:val="28"/>
          <w:lang w:val="en-US" w:eastAsia="zh-CN"/>
        </w:rPr>
        <w:t>贵阳火车站</w:t>
      </w:r>
      <w:r>
        <w:rPr>
          <w:rFonts w:hint="eastAsia" w:ascii="仿宋_GB2312" w:hAnsi="仿宋_GB2312" w:eastAsia="仿宋_GB2312" w:cs="仿宋_GB2312"/>
          <w:sz w:val="28"/>
          <w:szCs w:val="28"/>
        </w:rPr>
        <w:t>物业空间的施工、经营活动能满足轨道交通运营安全要求，根据国家和地方有关安全生产、消防安全、治安保卫等法律法规和轨道交通相关管理制度，经双方协商一致，特签订本协议。</w:t>
      </w:r>
    </w:p>
    <w:p w14:paraId="71F4A564">
      <w:pPr>
        <w:autoSpaceDE w:val="0"/>
        <w:autoSpaceDN w:val="0"/>
        <w:adjustRightInd w:val="0"/>
        <w:spacing w:line="600" w:lineRule="exact"/>
        <w:ind w:firstLine="562" w:firstLineChars="200"/>
        <w:rPr>
          <w:rFonts w:hint="eastAsia" w:ascii="黑体" w:hAnsi="黑体" w:eastAsia="黑体" w:cs="黑体"/>
          <w:b/>
          <w:bCs w:val="0"/>
          <w:sz w:val="28"/>
          <w:szCs w:val="28"/>
          <w:lang w:val="en-US" w:eastAsia="zh-Hans"/>
        </w:rPr>
      </w:pPr>
      <w:r>
        <w:rPr>
          <w:rFonts w:hint="eastAsia" w:ascii="黑体" w:hAnsi="黑体" w:eastAsia="黑体" w:cs="黑体"/>
          <w:b/>
          <w:bCs w:val="0"/>
          <w:sz w:val="28"/>
          <w:szCs w:val="28"/>
          <w:lang w:val="en-US" w:eastAsia="zh-Hans"/>
        </w:rPr>
        <w:t>一、项目概况</w:t>
      </w:r>
    </w:p>
    <w:p w14:paraId="5DC9F91D">
      <w:pPr>
        <w:autoSpaceDE w:val="0"/>
        <w:autoSpaceDN w:val="0"/>
        <w:adjustRightInd w:val="0"/>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租赁合同名称：贵阳轨道交通1号线一期贵阳火车站物业空间使用权租赁合同（以下简称：租赁合同）</w:t>
      </w:r>
    </w:p>
    <w:p w14:paraId="4AD55AF5">
      <w:pPr>
        <w:autoSpaceDE w:val="0"/>
        <w:autoSpaceDN w:val="0"/>
        <w:adjustRightInd w:val="0"/>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原租赁合同编号：</w:t>
      </w:r>
    </w:p>
    <w:p w14:paraId="0E334533">
      <w:pPr>
        <w:autoSpaceDE w:val="0"/>
        <w:autoSpaceDN w:val="0"/>
        <w:adjustRightInd w:val="0"/>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项目名称：贵阳轨道交通1号线贵阳火车站物业空间</w:t>
      </w:r>
    </w:p>
    <w:p w14:paraId="10F72C64">
      <w:pPr>
        <w:autoSpaceDE w:val="0"/>
        <w:autoSpaceDN w:val="0"/>
        <w:adjustRightInd w:val="0"/>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项目承租人：</w:t>
      </w:r>
    </w:p>
    <w:p w14:paraId="5DCF4906">
      <w:pPr>
        <w:autoSpaceDE w:val="0"/>
        <w:autoSpaceDN w:val="0"/>
        <w:adjustRightInd w:val="0"/>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项目安全责任人：</w:t>
      </w:r>
    </w:p>
    <w:p w14:paraId="1C8FA9FF">
      <w:pPr>
        <w:autoSpaceDE w:val="0"/>
        <w:autoSpaceDN w:val="0"/>
        <w:adjustRightInd w:val="0"/>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项目安全责任人联系方式：</w:t>
      </w:r>
    </w:p>
    <w:p w14:paraId="14FF3C96">
      <w:pPr>
        <w:autoSpaceDE w:val="0"/>
        <w:autoSpaceDN w:val="0"/>
        <w:adjustRightInd w:val="0"/>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项目地点：贵阳轨道交通1号线贵阳火车站</w:t>
      </w:r>
    </w:p>
    <w:p w14:paraId="6D27FF20">
      <w:pPr>
        <w:autoSpaceDE w:val="0"/>
        <w:autoSpaceDN w:val="0"/>
        <w:adjustRightInd w:val="0"/>
        <w:spacing w:line="600" w:lineRule="exact"/>
        <w:ind w:firstLine="560" w:firstLineChars="200"/>
        <w:rPr>
          <w:rFonts w:asciiTheme="minorEastAsia" w:hAnsiTheme="minorEastAsia"/>
          <w:color w:val="auto"/>
          <w:sz w:val="24"/>
          <w:szCs w:val="24"/>
          <w:highlight w:val="none"/>
        </w:rPr>
      </w:pPr>
      <w:r>
        <w:rPr>
          <w:rFonts w:hint="eastAsia" w:ascii="仿宋_GB2312" w:hAnsi="仿宋_GB2312" w:eastAsia="仿宋_GB2312" w:cs="仿宋_GB2312"/>
          <w:sz w:val="28"/>
          <w:szCs w:val="28"/>
        </w:rPr>
        <w:t xml:space="preserve">项目范围：                                   </w:t>
      </w:r>
      <w:r>
        <w:rPr>
          <w:rFonts w:hint="eastAsia" w:asciiTheme="minorEastAsia" w:hAnsiTheme="minorEastAsia"/>
          <w:color w:val="auto"/>
          <w:sz w:val="24"/>
          <w:szCs w:val="24"/>
          <w:highlight w:val="none"/>
        </w:rPr>
        <w:t xml:space="preserve">                    </w:t>
      </w:r>
    </w:p>
    <w:p w14:paraId="5E3FD188">
      <w:pPr>
        <w:autoSpaceDE w:val="0"/>
        <w:autoSpaceDN w:val="0"/>
        <w:adjustRightInd w:val="0"/>
        <w:spacing w:line="600" w:lineRule="exact"/>
        <w:ind w:firstLine="562" w:firstLineChars="200"/>
        <w:rPr>
          <w:rFonts w:hint="eastAsia" w:ascii="黑体" w:hAnsi="黑体" w:eastAsia="黑体" w:cs="黑体"/>
          <w:b/>
          <w:bCs w:val="0"/>
          <w:sz w:val="28"/>
          <w:szCs w:val="28"/>
          <w:lang w:val="en-US" w:eastAsia="zh-Hans"/>
        </w:rPr>
      </w:pPr>
      <w:r>
        <w:rPr>
          <w:rFonts w:hint="eastAsia" w:ascii="黑体" w:hAnsi="黑体" w:eastAsia="黑体" w:cs="黑体"/>
          <w:b/>
          <w:bCs w:val="0"/>
          <w:sz w:val="28"/>
          <w:szCs w:val="28"/>
          <w:lang w:val="en-US" w:eastAsia="zh-Hans"/>
        </w:rPr>
        <w:t>二、责任时效</w:t>
      </w:r>
    </w:p>
    <w:p w14:paraId="622619EC">
      <w:pPr>
        <w:autoSpaceDE w:val="0"/>
        <w:autoSpaceDN w:val="0"/>
        <w:adjustRightInd w:val="0"/>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本安全协议的有效期：</w:t>
      </w:r>
    </w:p>
    <w:p w14:paraId="7BAEC0C9">
      <w:pPr>
        <w:autoSpaceDE w:val="0"/>
        <w:autoSpaceDN w:val="0"/>
        <w:adjustRightInd w:val="0"/>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1.自甲方将贵阳轨道交通1号线贵阳火车站物业空间交付乙方之日起至原租赁合同终止之日止。</w:t>
      </w:r>
    </w:p>
    <w:p w14:paraId="3AD85D33">
      <w:pPr>
        <w:autoSpaceDE w:val="0"/>
        <w:autoSpaceDN w:val="0"/>
        <w:adjustRightInd w:val="0"/>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2.如须乙方提前进场施工的，从乙方进场施工之日起至原租赁合同终止之日止。</w:t>
      </w:r>
    </w:p>
    <w:p w14:paraId="5F349C48">
      <w:pPr>
        <w:autoSpaceDE w:val="0"/>
        <w:autoSpaceDN w:val="0"/>
        <w:adjustRightInd w:val="0"/>
        <w:spacing w:line="600" w:lineRule="exact"/>
        <w:ind w:firstLine="562" w:firstLineChars="200"/>
        <w:rPr>
          <w:rFonts w:hint="eastAsia" w:ascii="黑体" w:hAnsi="黑体" w:eastAsia="黑体" w:cs="黑体"/>
          <w:b/>
          <w:bCs w:val="0"/>
          <w:sz w:val="28"/>
          <w:szCs w:val="28"/>
          <w:lang w:val="en-US" w:eastAsia="zh-Hans"/>
        </w:rPr>
      </w:pPr>
      <w:r>
        <w:rPr>
          <w:rFonts w:hint="eastAsia" w:ascii="黑体" w:hAnsi="黑体" w:eastAsia="黑体" w:cs="黑体"/>
          <w:b/>
          <w:bCs w:val="0"/>
          <w:sz w:val="28"/>
          <w:szCs w:val="28"/>
          <w:lang w:val="en-US" w:eastAsia="zh-Hans"/>
        </w:rPr>
        <w:t>三、责任区域</w:t>
      </w:r>
    </w:p>
    <w:p w14:paraId="0BE7016A">
      <w:pPr>
        <w:autoSpaceDE w:val="0"/>
        <w:autoSpaceDN w:val="0"/>
        <w:adjustRightInd w:val="0"/>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按租赁合同的约定，乙方承租、使用、管理的范围为安全生产、消防安全、治安保卫、防汛、食品卫生、疫情防控、信访维稳等安全责任区域。乙方为所租赁商业资源的安全责任人。</w:t>
      </w:r>
    </w:p>
    <w:p w14:paraId="421B3756">
      <w:pPr>
        <w:autoSpaceDE w:val="0"/>
        <w:autoSpaceDN w:val="0"/>
        <w:adjustRightInd w:val="0"/>
        <w:spacing w:line="600" w:lineRule="exact"/>
        <w:ind w:firstLine="562" w:firstLineChars="200"/>
        <w:rPr>
          <w:rFonts w:hint="eastAsia" w:ascii="黑体" w:hAnsi="黑体" w:eastAsia="黑体" w:cs="黑体"/>
          <w:b/>
          <w:bCs w:val="0"/>
          <w:sz w:val="28"/>
          <w:szCs w:val="28"/>
          <w:lang w:val="en-US" w:eastAsia="zh-Hans"/>
        </w:rPr>
      </w:pPr>
      <w:r>
        <w:rPr>
          <w:rFonts w:hint="eastAsia" w:ascii="黑体" w:hAnsi="黑体" w:eastAsia="黑体" w:cs="黑体"/>
          <w:b/>
          <w:bCs w:val="0"/>
          <w:sz w:val="28"/>
          <w:szCs w:val="28"/>
          <w:lang w:val="en-US" w:eastAsia="zh-Hans"/>
        </w:rPr>
        <w:t>四、双方安全职责</w:t>
      </w:r>
    </w:p>
    <w:p w14:paraId="77B0AF69">
      <w:pPr>
        <w:autoSpaceDE w:val="0"/>
        <w:autoSpaceDN w:val="0"/>
        <w:adjustRightInd w:val="0"/>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必须认真遵守《中华人民共和国安全生产法》《中华人民共和国消防法》《贵州省安全生产条例》等文件要求，贯彻国家和上级有关安全生产、消防安全、治安保卫、食品卫生、疫情防控、信访维稳等安全工作的方针、政策，严格执行有关劳动保护的法律法规。</w:t>
      </w:r>
    </w:p>
    <w:p w14:paraId="2D31B7DF">
      <w:pPr>
        <w:autoSpaceDE w:val="0"/>
        <w:autoSpaceDN w:val="0"/>
        <w:adjustRightInd w:val="0"/>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2.在各自的管理责任区域内做好安全管理工作，及时消除生产安全事故隐患。</w:t>
      </w:r>
    </w:p>
    <w:p w14:paraId="58D6EABD">
      <w:pPr>
        <w:autoSpaceDE w:val="0"/>
        <w:autoSpaceDN w:val="0"/>
        <w:adjustRightInd w:val="0"/>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3.建立事故通报制度，及时、如实地报告生产安全事故。</w:t>
      </w:r>
    </w:p>
    <w:p w14:paraId="6B340C68">
      <w:pPr>
        <w:autoSpaceDE w:val="0"/>
        <w:autoSpaceDN w:val="0"/>
        <w:adjustRightInd w:val="0"/>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4.设立突发事件联络机制，以便双方通报共享安全事故、火灾、食品安全、信访维稳等突发事件信息。</w:t>
      </w:r>
    </w:p>
    <w:p w14:paraId="35F449AD">
      <w:pPr>
        <w:autoSpaceDE w:val="0"/>
        <w:autoSpaceDN w:val="0"/>
        <w:adjustRightInd w:val="0"/>
        <w:spacing w:line="600" w:lineRule="exact"/>
        <w:ind w:firstLine="562" w:firstLineChars="200"/>
        <w:rPr>
          <w:rFonts w:hint="eastAsia" w:ascii="黑体" w:hAnsi="黑体" w:eastAsia="黑体" w:cs="黑体"/>
          <w:b/>
          <w:bCs w:val="0"/>
          <w:sz w:val="28"/>
          <w:szCs w:val="28"/>
          <w:lang w:val="en-US" w:eastAsia="zh-Hans"/>
        </w:rPr>
      </w:pPr>
      <w:r>
        <w:rPr>
          <w:rFonts w:hint="eastAsia" w:ascii="黑体" w:hAnsi="黑体" w:eastAsia="黑体" w:cs="黑体"/>
          <w:b/>
          <w:bCs w:val="0"/>
          <w:sz w:val="28"/>
          <w:szCs w:val="28"/>
          <w:lang w:val="en-US" w:eastAsia="zh-Hans"/>
        </w:rPr>
        <w:t>五、甲方安全职责</w:t>
      </w:r>
    </w:p>
    <w:p w14:paraId="316DA9B2">
      <w:pPr>
        <w:autoSpaceDE w:val="0"/>
        <w:autoSpaceDN w:val="0"/>
        <w:adjustRightInd w:val="0"/>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甲方有权对乙方安全生产、消防安全、防汛等方面进行安全检查，对存在的问题和隐患，有权制止，并要求进行整改，并可对乙方进行处罚。对不按要求整改或拒不接受处罚的，甲方有权责令乙方停业整顿（停业期间甲方有权停水、停电，停水、停电所造成的一切损失及后果由乙方自行承担。）并按照租赁合同约定追究乙方的违约责任，并向有关部门报告；凡发生事故的，甲方可按其造成的后果及影响，追究乙方的违约责任。</w:t>
      </w:r>
    </w:p>
    <w:p w14:paraId="792659EC">
      <w:pPr>
        <w:autoSpaceDE w:val="0"/>
        <w:autoSpaceDN w:val="0"/>
        <w:adjustRightInd w:val="0"/>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为维护地铁运营环境及行车安全，甲方有权对乙方影响行车安全和不符合运营管理要求的行为进行处罚，对不按要求整改或拒不接受处罚的，甲方有权责令乙方停业整顿（停业期间甲方有权停水、停电，停水、停电所造成的一切损失及后果由乙方自行承担。）并追究乙方责任，并向有关部门报告；凡发生事故的，甲方可按其造成的后果及影响，追究乙方的违约责任。</w:t>
      </w:r>
    </w:p>
    <w:p w14:paraId="2081D8CE">
      <w:pPr>
        <w:autoSpaceDE w:val="0"/>
        <w:autoSpaceDN w:val="0"/>
        <w:adjustRightInd w:val="0"/>
        <w:spacing w:line="600" w:lineRule="exact"/>
        <w:ind w:firstLine="562" w:firstLineChars="200"/>
        <w:rPr>
          <w:rFonts w:hint="eastAsia" w:ascii="黑体" w:hAnsi="黑体" w:eastAsia="黑体" w:cs="黑体"/>
          <w:b/>
          <w:bCs w:val="0"/>
          <w:sz w:val="28"/>
          <w:szCs w:val="28"/>
          <w:lang w:val="en-US" w:eastAsia="zh-Hans"/>
        </w:rPr>
      </w:pPr>
      <w:r>
        <w:rPr>
          <w:rFonts w:hint="eastAsia" w:ascii="黑体" w:hAnsi="黑体" w:eastAsia="黑体" w:cs="黑体"/>
          <w:b/>
          <w:bCs w:val="0"/>
          <w:sz w:val="28"/>
          <w:szCs w:val="28"/>
          <w:lang w:val="en-US" w:eastAsia="zh-Hans"/>
        </w:rPr>
        <w:t>六、乙方安全职责</w:t>
      </w:r>
    </w:p>
    <w:p w14:paraId="7851B97A">
      <w:pPr>
        <w:autoSpaceDE w:val="0"/>
        <w:autoSpaceDN w:val="0"/>
        <w:adjustRightInd w:val="0"/>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1.乙方应当具备《中华人民共和国安全生产法》和有关法律、行政法规和国家标准或者行业标准规定的安全生产条件。</w:t>
      </w:r>
    </w:p>
    <w:p w14:paraId="459E4B24">
      <w:pPr>
        <w:autoSpaceDE w:val="0"/>
        <w:autoSpaceDN w:val="0"/>
        <w:adjustRightInd w:val="0"/>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2.乙方应严格遵守《中华人民共和国安全生产法》《中华人民共和国消防法》《中华人民共和国食品安全法》《</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"https://baike.baidu.com/item/%E4%B8%AD%E5%8D%8E%E4%BA%BA%E6%B0%91%E5%85%B1%E5%92%8C%E5%9B%BD%E6%B2%BB%E5%AE%89%E7%AE%A1%E7%90%86%E5%A4%84%E7%BD%9A%E6%B3%95/0?fromModule=lemma_inlink" \t "https://baike.baidu.com/item/%E4%B8%AD%E5%8D%8E%E4%BA%BA%E6%B0%91%E5%85%B1%E5%92%8C%E5%9B%BD%E6%B2%BB%E5%AE%89%E7%AE%A1%E7%90%86%E5%A4%84%E7%BD%9A%E6%9D%A1%E4%BE%8B/_blank"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中华人民共和国治安管理处罚法</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》等国家和地方相关法律、法规和标准以及轨道交通经营（运营）单位各项安全生产管理制度，并在安全管理工作方面接受甲方的监督。</w:t>
      </w:r>
    </w:p>
    <w:p w14:paraId="5A7DFF4D">
      <w:pPr>
        <w:autoSpaceDE w:val="0"/>
        <w:autoSpaceDN w:val="0"/>
        <w:adjustRightInd w:val="0"/>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根据相关法律法规，建立健全并落实安全生产责任制度、各项安全生产规章制度和操作规程，成立安全生产和消防安全管理机构，明确专职或兼职安全生产和消防安全管理人员。相关人员应熟知国家安全生产法律法规，并具有生产经营活动的安全生产作业知识、食品安全知识和安全生产管理能力。从业人员资格条件应符合国家相关规定，并取得行业主管及相关部门颁发的从业资格证书，持证上岗。</w:t>
      </w:r>
    </w:p>
    <w:p w14:paraId="22778F98">
      <w:pPr>
        <w:autoSpaceDE w:val="0"/>
        <w:autoSpaceDN w:val="0"/>
        <w:adjustRightInd w:val="0"/>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4.应对从业人员进行安全生产、消防安全、食品安全、治安保卫等安全教育、培训和应急演练，并建立教育、培训和应急演练档案。</w:t>
      </w:r>
    </w:p>
    <w:p w14:paraId="01B411F2">
      <w:pPr>
        <w:autoSpaceDE w:val="0"/>
        <w:autoSpaceDN w:val="0"/>
        <w:adjustRightInd w:val="0"/>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5.安全生产管理人员须对安全生产状况开展经常性检查，对检查中发现的问题立即处理，相关检查和整改情况须如实记录在案。</w:t>
      </w:r>
    </w:p>
    <w:p w14:paraId="3918125B">
      <w:pPr>
        <w:autoSpaceDE w:val="0"/>
        <w:autoSpaceDN w:val="0"/>
        <w:adjustRightInd w:val="0"/>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6.乙方对甲方和地铁运营单位发出的安全生产、消防安全、食品安全、治安保卫、环境卫生等安全工作的相关要求须配合完成。</w:t>
      </w:r>
    </w:p>
    <w:p w14:paraId="45EAE140">
      <w:pPr>
        <w:autoSpaceDE w:val="0"/>
        <w:autoSpaceDN w:val="0"/>
        <w:adjustRightInd w:val="0"/>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结合所承租项目的实际情况，配齐应急设施设备，并参加地铁经营单位组织的演练。严格执行安全联络机制和事故报送制度，通报安全情况和共享安全信息。发生突发事件立即组织进行紧急处置避免事态扩大，并按有关法律、法规和强制性标准的要求上报，并通知甲方；甲方有权向有关政府部门报告，但不替代乙方的上报。</w:t>
      </w:r>
    </w:p>
    <w:p w14:paraId="44EFF724">
      <w:pPr>
        <w:autoSpaceDE w:val="0"/>
        <w:autoSpaceDN w:val="0"/>
        <w:adjustRightInd w:val="0"/>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8.乙方须自行及时办理经营所需的工商登记、税务登记、食品卫生等经营所需的证照或手续，严格执行政府职能部门有关商品质量、物价、安全、消防、卫生、环保等方面的政策、法律和法规。</w:t>
      </w:r>
    </w:p>
    <w:p w14:paraId="72184901">
      <w:pPr>
        <w:autoSpaceDE w:val="0"/>
        <w:autoSpaceDN w:val="0"/>
        <w:adjustRightInd w:val="0"/>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9.贯彻落实国家、省委省政府、市委市政府及交运集团的信访维稳政策，及时办理各类交办件及市民群众各渠道投诉及意见建议。</w:t>
      </w:r>
    </w:p>
    <w:p w14:paraId="547005B4">
      <w:pPr>
        <w:autoSpaceDE w:val="0"/>
        <w:autoSpaceDN w:val="0"/>
        <w:adjustRightInd w:val="0"/>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10.乙方是租赁标的的安全生产责任主体，负有下列安全责任：</w:t>
      </w:r>
    </w:p>
    <w:p w14:paraId="7869F1A8">
      <w:pPr>
        <w:autoSpaceDE w:val="0"/>
        <w:autoSpaceDN w:val="0"/>
        <w:adjustRightInd w:val="0"/>
        <w:spacing w:line="60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11.</w:t>
      </w:r>
      <w:r>
        <w:rPr>
          <w:rFonts w:hint="eastAsia" w:ascii="仿宋_GB2312" w:hAnsi="仿宋_GB2312" w:eastAsia="仿宋_GB2312" w:cs="仿宋_GB2312"/>
          <w:b/>
          <w:bCs/>
          <w:sz w:val="28"/>
          <w:szCs w:val="28"/>
        </w:rPr>
        <w:t>1</w:t>
      </w:r>
      <w:r>
        <w:rPr>
          <w:rFonts w:hint="eastAsia" w:ascii="仿宋_GB2312" w:hAnsi="仿宋_GB2312" w:eastAsia="仿宋_GB2312" w:cs="仿宋_GB2312"/>
          <w:b/>
          <w:bCs/>
          <w:sz w:val="28"/>
          <w:szCs w:val="28"/>
          <w:lang w:val="en-US" w:eastAsia="zh-CN"/>
        </w:rPr>
        <w:t xml:space="preserve"> </w:t>
      </w:r>
      <w:r>
        <w:rPr>
          <w:rFonts w:hint="eastAsia" w:ascii="仿宋_GB2312" w:hAnsi="仿宋_GB2312" w:eastAsia="仿宋_GB2312" w:cs="仿宋_GB2312"/>
          <w:b/>
          <w:bCs/>
          <w:sz w:val="28"/>
          <w:szCs w:val="28"/>
        </w:rPr>
        <w:t>施工（装修）安全</w:t>
      </w:r>
    </w:p>
    <w:p w14:paraId="220C96DB">
      <w:pPr>
        <w:autoSpaceDE w:val="0"/>
        <w:autoSpaceDN w:val="0"/>
        <w:adjustRightInd w:val="0"/>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11.</w:t>
      </w:r>
      <w:r>
        <w:rPr>
          <w:rFonts w:hint="eastAsia" w:ascii="仿宋_GB2312" w:hAnsi="仿宋_GB2312" w:eastAsia="仿宋_GB2312" w:cs="仿宋_GB2312"/>
          <w:sz w:val="28"/>
          <w:szCs w:val="28"/>
        </w:rPr>
        <w:t>1.1</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乙方作为项目的承租单位，对工程施工过程中发生的人身伤害、设备损坏事故承担全面管理责任。</w:t>
      </w:r>
    </w:p>
    <w:p w14:paraId="0BDA71E0">
      <w:pPr>
        <w:autoSpaceDE w:val="0"/>
        <w:autoSpaceDN w:val="0"/>
        <w:adjustRightInd w:val="0"/>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11.</w:t>
      </w:r>
      <w:r>
        <w:rPr>
          <w:rFonts w:hint="eastAsia" w:ascii="仿宋_GB2312" w:hAnsi="仿宋_GB2312" w:eastAsia="仿宋_GB2312" w:cs="仿宋_GB2312"/>
          <w:sz w:val="28"/>
          <w:szCs w:val="28"/>
        </w:rPr>
        <w:t>1.2</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乙方承租的项目发生安全事故，导致人员伤亡时，由乙方承担事故责任和经济赔偿责任等法律责任。事故的善后处理均由乙方独自承担，因此给甲方造成的经济损失由乙方全部承担。乙方应当积极妥善的处理安全事故。如因乙方处理不当导致受害人向甲方索赔或投诉的，为避免扩大影响，甲方有权先行向受害人赔付。甲方先行向受害人赔付后，有权要求乙方向甲方双倍偿还甲方所支付的赔付款。</w:t>
      </w:r>
    </w:p>
    <w:p w14:paraId="0600CF10">
      <w:pPr>
        <w:autoSpaceDE w:val="0"/>
        <w:autoSpaceDN w:val="0"/>
        <w:adjustRightInd w:val="0"/>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11.</w:t>
      </w:r>
      <w:r>
        <w:rPr>
          <w:rFonts w:hint="eastAsia" w:ascii="仿宋_GB2312" w:hAnsi="仿宋_GB2312" w:eastAsia="仿宋_GB2312" w:cs="仿宋_GB2312"/>
          <w:sz w:val="28"/>
          <w:szCs w:val="28"/>
        </w:rPr>
        <w:t>1.3</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施工期间，乙方应指派专职安全员作为安全工作联系和现场安全管理人员，遵守国家有关施工现场安全生产的法规和管理制度，建立健全安全生产责任制和安全生产管理制度。严格执行国家施工现场临时用电及机械设备使用有关技术规范和安全操作规程。</w:t>
      </w:r>
    </w:p>
    <w:p w14:paraId="429159C7">
      <w:pPr>
        <w:autoSpaceDE w:val="0"/>
        <w:autoSpaceDN w:val="0"/>
        <w:adjustRightInd w:val="0"/>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11.</w:t>
      </w:r>
      <w:r>
        <w:rPr>
          <w:rFonts w:hint="eastAsia" w:ascii="仿宋_GB2312" w:hAnsi="仿宋_GB2312" w:eastAsia="仿宋_GB2312" w:cs="仿宋_GB2312"/>
          <w:sz w:val="28"/>
          <w:szCs w:val="28"/>
        </w:rPr>
        <w:t>1.4</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乙方应认真执行国家、行业和贵州省、贵阳市关于安全生产的规范、标准、有关规定，做好施工现场实体防护，并在施工现场的各个危险部位设置符合国家标准的明显的安全警示标志。</w:t>
      </w:r>
    </w:p>
    <w:p w14:paraId="2C679CB4">
      <w:pPr>
        <w:autoSpaceDE w:val="0"/>
        <w:autoSpaceDN w:val="0"/>
        <w:adjustRightInd w:val="0"/>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11.</w:t>
      </w:r>
      <w:r>
        <w:rPr>
          <w:rFonts w:hint="eastAsia" w:ascii="仿宋_GB2312" w:hAnsi="仿宋_GB2312" w:eastAsia="仿宋_GB2312" w:cs="仿宋_GB2312"/>
          <w:sz w:val="28"/>
          <w:szCs w:val="28"/>
        </w:rPr>
        <w:t>1.5</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乙方应建立完整的安全教育培训计划和培训档案，按计划、定期组织安全教育培训，施工作业前必须按有关规定向作业人员进行安全技术交底，不得安排未经安全生产教育培训或考试不合格的施工人员上岗作业；使用新技术、新工艺、新设备、新材料时应对作业人员进行相应的安全生产教育培训。</w:t>
      </w:r>
    </w:p>
    <w:p w14:paraId="2BC83538">
      <w:pPr>
        <w:autoSpaceDE w:val="0"/>
        <w:autoSpaceDN w:val="0"/>
        <w:adjustRightInd w:val="0"/>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11.</w:t>
      </w:r>
      <w:r>
        <w:rPr>
          <w:rFonts w:hint="eastAsia" w:ascii="仿宋_GB2312" w:hAnsi="仿宋_GB2312" w:eastAsia="仿宋_GB2312" w:cs="仿宋_GB2312"/>
          <w:sz w:val="28"/>
          <w:szCs w:val="28"/>
        </w:rPr>
        <w:t>1.6</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乙方在甲方所属地铁车站、车辆段、停车场、控制中心等区域内施工作业应征得甲方同意并按甲方有关规定执行。</w:t>
      </w:r>
    </w:p>
    <w:p w14:paraId="1CA67D0C">
      <w:pPr>
        <w:autoSpaceDE w:val="0"/>
        <w:autoSpaceDN w:val="0"/>
        <w:adjustRightInd w:val="0"/>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11.</w:t>
      </w:r>
      <w:r>
        <w:rPr>
          <w:rFonts w:hint="eastAsia" w:ascii="仿宋_GB2312" w:hAnsi="仿宋_GB2312" w:eastAsia="仿宋_GB2312" w:cs="仿宋_GB2312"/>
          <w:sz w:val="28"/>
          <w:szCs w:val="28"/>
        </w:rPr>
        <w:t>1.7</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因乙方责任造成甲方设备设施损坏、影响使用性能的，乙方须在甲方规定的时间内按原规格标准恢复，并由乙方赔偿甲方受到的经济损失。</w:t>
      </w:r>
    </w:p>
    <w:p w14:paraId="2D56A40C">
      <w:pPr>
        <w:autoSpaceDE w:val="0"/>
        <w:autoSpaceDN w:val="0"/>
        <w:adjustRightInd w:val="0"/>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11.</w:t>
      </w:r>
      <w:r>
        <w:rPr>
          <w:rFonts w:hint="eastAsia" w:ascii="仿宋_GB2312" w:hAnsi="仿宋_GB2312" w:eastAsia="仿宋_GB2312" w:cs="仿宋_GB2312"/>
          <w:sz w:val="28"/>
          <w:szCs w:val="28"/>
        </w:rPr>
        <w:t>1.8</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发生以下情况的，乙方必须停工整顿，因停工造成的损失及违约责任由乙方承担：</w:t>
      </w:r>
    </w:p>
    <w:p w14:paraId="2001092C">
      <w:pPr>
        <w:autoSpaceDE w:val="0"/>
        <w:autoSpaceDN w:val="0"/>
        <w:adjustRightInd w:val="0"/>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(1)人身伤亡事故；</w:t>
      </w:r>
    </w:p>
    <w:p w14:paraId="3DC65BBE">
      <w:pPr>
        <w:autoSpaceDE w:val="0"/>
        <w:autoSpaceDN w:val="0"/>
        <w:adjustRightInd w:val="0"/>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(2)发生施工机械、生产主设备严重损坏事故；</w:t>
      </w:r>
    </w:p>
    <w:p w14:paraId="7B06DA32">
      <w:pPr>
        <w:autoSpaceDE w:val="0"/>
        <w:autoSpaceDN w:val="0"/>
        <w:adjustRightInd w:val="0"/>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(3)发生场站内火灾事故；</w:t>
      </w:r>
    </w:p>
    <w:p w14:paraId="7C435E09">
      <w:pPr>
        <w:autoSpaceDE w:val="0"/>
        <w:autoSpaceDN w:val="0"/>
        <w:adjustRightInd w:val="0"/>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(4)发生违章作业、冒险作业不听劝告的；</w:t>
      </w:r>
    </w:p>
    <w:p w14:paraId="6736BC0E">
      <w:pPr>
        <w:autoSpaceDE w:val="0"/>
        <w:autoSpaceDN w:val="0"/>
        <w:adjustRightInd w:val="0"/>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(5)施工现场脏、乱、差，不能满足安全和文明施工要求的；</w:t>
      </w:r>
    </w:p>
    <w:p w14:paraId="474CC191">
      <w:pPr>
        <w:autoSpaceDE w:val="0"/>
        <w:autoSpaceDN w:val="0"/>
        <w:adjustRightInd w:val="0"/>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(6)施工过程中，因违反工程相关规定的，被相关管理机关勒令停工的。 </w:t>
      </w:r>
    </w:p>
    <w:p w14:paraId="538C9108">
      <w:pPr>
        <w:autoSpaceDE w:val="0"/>
        <w:autoSpaceDN w:val="0"/>
        <w:adjustRightInd w:val="0"/>
        <w:spacing w:line="60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11.</w:t>
      </w:r>
      <w:r>
        <w:rPr>
          <w:rFonts w:hint="eastAsia" w:ascii="仿宋_GB2312" w:hAnsi="仿宋_GB2312" w:eastAsia="仿宋_GB2312" w:cs="仿宋_GB2312"/>
          <w:b/>
          <w:bCs/>
          <w:sz w:val="28"/>
          <w:szCs w:val="28"/>
        </w:rPr>
        <w:t>2</w:t>
      </w:r>
      <w:r>
        <w:rPr>
          <w:rFonts w:hint="eastAsia" w:ascii="仿宋_GB2312" w:hAnsi="仿宋_GB2312" w:eastAsia="仿宋_GB2312" w:cs="仿宋_GB2312"/>
          <w:b/>
          <w:bCs/>
          <w:sz w:val="28"/>
          <w:szCs w:val="28"/>
          <w:lang w:val="en-US" w:eastAsia="zh-CN"/>
        </w:rPr>
        <w:t xml:space="preserve"> </w:t>
      </w:r>
      <w:r>
        <w:rPr>
          <w:rFonts w:hint="eastAsia" w:ascii="仿宋_GB2312" w:hAnsi="仿宋_GB2312" w:eastAsia="仿宋_GB2312" w:cs="仿宋_GB2312"/>
          <w:b/>
          <w:bCs/>
          <w:sz w:val="28"/>
          <w:szCs w:val="28"/>
        </w:rPr>
        <w:t>日常经营管理</w:t>
      </w:r>
    </w:p>
    <w:p w14:paraId="4A346B9F">
      <w:pPr>
        <w:autoSpaceDE w:val="0"/>
        <w:autoSpaceDN w:val="0"/>
        <w:adjustRightInd w:val="0"/>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11.</w:t>
      </w:r>
      <w:r>
        <w:rPr>
          <w:rFonts w:hint="eastAsia" w:ascii="仿宋_GB2312" w:hAnsi="仿宋_GB2312" w:eastAsia="仿宋_GB2312" w:cs="仿宋_GB2312"/>
          <w:sz w:val="28"/>
          <w:szCs w:val="28"/>
        </w:rPr>
        <w:t>2.1</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乙方确保从事的生产经营活动，在国家安全生产相关法律法规和条例规章规范的范围内进行。</w:t>
      </w:r>
    </w:p>
    <w:p w14:paraId="1BD114C9">
      <w:pPr>
        <w:autoSpaceDE w:val="0"/>
        <w:autoSpaceDN w:val="0"/>
        <w:adjustRightInd w:val="0"/>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11.</w:t>
      </w:r>
      <w:r>
        <w:rPr>
          <w:rFonts w:hint="eastAsia" w:ascii="仿宋_GB2312" w:hAnsi="仿宋_GB2312" w:eastAsia="仿宋_GB2312" w:cs="仿宋_GB2312"/>
          <w:sz w:val="28"/>
          <w:szCs w:val="28"/>
        </w:rPr>
        <w:t>2.2</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乙方应遵守政府相关法律法规及各项规定，严禁从事下列经营活动：</w:t>
      </w:r>
    </w:p>
    <w:p w14:paraId="0D77E9E5">
      <w:pPr>
        <w:autoSpaceDE w:val="0"/>
        <w:autoSpaceDN w:val="0"/>
        <w:adjustRightInd w:val="0"/>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（1）销售假冒伪劣、“三无”、侵犯他人权利的商品；</w:t>
      </w:r>
    </w:p>
    <w:p w14:paraId="183840BD">
      <w:pPr>
        <w:autoSpaceDE w:val="0"/>
        <w:autoSpaceDN w:val="0"/>
        <w:adjustRightInd w:val="0"/>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（2）投机诈骗，走私贩私；</w:t>
      </w:r>
    </w:p>
    <w:p w14:paraId="044BEC5D">
      <w:pPr>
        <w:autoSpaceDE w:val="0"/>
        <w:autoSpaceDN w:val="0"/>
        <w:adjustRightInd w:val="0"/>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（3）欺行霸市，哄抬物价，强买强卖；</w:t>
      </w:r>
    </w:p>
    <w:p w14:paraId="3EE74FEC">
      <w:pPr>
        <w:autoSpaceDE w:val="0"/>
        <w:autoSpaceDN w:val="0"/>
        <w:adjustRightInd w:val="0"/>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（4）掺杂使假，短斤缺两；</w:t>
      </w:r>
    </w:p>
    <w:p w14:paraId="515E92B0">
      <w:pPr>
        <w:autoSpaceDE w:val="0"/>
        <w:autoSpaceDN w:val="0"/>
        <w:adjustRightInd w:val="0"/>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（5）出售法律法规禁止出售的食品；</w:t>
      </w:r>
    </w:p>
    <w:p w14:paraId="43522A5B">
      <w:pPr>
        <w:autoSpaceDE w:val="0"/>
        <w:autoSpaceDN w:val="0"/>
        <w:adjustRightInd w:val="0"/>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（6）出售反动、暴力、荒诞、淫秽、有碍社会风化的书刊、图片、音像制品等；</w:t>
      </w:r>
    </w:p>
    <w:p w14:paraId="235178C5">
      <w:pPr>
        <w:autoSpaceDE w:val="0"/>
        <w:autoSpaceDN w:val="0"/>
        <w:adjustRightInd w:val="0"/>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（7）打卦、测字、算命及其他封建迷信活动；</w:t>
      </w:r>
    </w:p>
    <w:p w14:paraId="3D861B0F">
      <w:pPr>
        <w:autoSpaceDE w:val="0"/>
        <w:autoSpaceDN w:val="0"/>
        <w:adjustRightInd w:val="0"/>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（8）出售或存放任何危险性、易燃易爆性、腐蚀性、毒性物品和所有管制物品。</w:t>
      </w:r>
    </w:p>
    <w:p w14:paraId="451A7F04">
      <w:pPr>
        <w:autoSpaceDE w:val="0"/>
        <w:autoSpaceDN w:val="0"/>
        <w:adjustRightInd w:val="0"/>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11.</w:t>
      </w:r>
      <w:r>
        <w:rPr>
          <w:rFonts w:hint="eastAsia" w:ascii="仿宋_GB2312" w:hAnsi="仿宋_GB2312" w:eastAsia="仿宋_GB2312" w:cs="仿宋_GB2312"/>
          <w:sz w:val="28"/>
          <w:szCs w:val="28"/>
        </w:rPr>
        <w:t>2.3</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乙方应严格遵守国家物价政策，合理定价、买卖公平，销售的商品须明码标价，做到一货一价，标价无误。</w:t>
      </w:r>
    </w:p>
    <w:p w14:paraId="361F39F8">
      <w:pPr>
        <w:autoSpaceDE w:val="0"/>
        <w:autoSpaceDN w:val="0"/>
        <w:adjustRightInd w:val="0"/>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11.</w:t>
      </w:r>
      <w:r>
        <w:rPr>
          <w:rFonts w:hint="eastAsia" w:ascii="仿宋_GB2312" w:hAnsi="仿宋_GB2312" w:eastAsia="仿宋_GB2312" w:cs="仿宋_GB2312"/>
          <w:sz w:val="28"/>
          <w:szCs w:val="28"/>
        </w:rPr>
        <w:t>2.4</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乙方应确保经营场所空气清新，及时清除或妥善处理散发异味、腥味等的物品，禁止在地铁车站内及地铁车站外随意堆积或倾倒垃圾，禁止在地铁结构离璧排水沟内排放污水。</w:t>
      </w:r>
    </w:p>
    <w:p w14:paraId="6F362649">
      <w:pPr>
        <w:autoSpaceDE w:val="0"/>
        <w:autoSpaceDN w:val="0"/>
        <w:adjustRightInd w:val="0"/>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11.</w:t>
      </w:r>
      <w:r>
        <w:rPr>
          <w:rFonts w:hint="eastAsia" w:ascii="仿宋_GB2312" w:hAnsi="仿宋_GB2312" w:eastAsia="仿宋_GB2312" w:cs="仿宋_GB2312"/>
          <w:sz w:val="28"/>
          <w:szCs w:val="28"/>
        </w:rPr>
        <w:t>2.5</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乙方从事食品、餐饮类经营活动应符合卫生要求，接受食品卫生等部门的监督和管理。</w:t>
      </w:r>
    </w:p>
    <w:p w14:paraId="72A59ED8">
      <w:pPr>
        <w:autoSpaceDE w:val="0"/>
        <w:autoSpaceDN w:val="0"/>
        <w:adjustRightInd w:val="0"/>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11.</w:t>
      </w:r>
      <w:r>
        <w:rPr>
          <w:rFonts w:hint="eastAsia" w:ascii="仿宋_GB2312" w:hAnsi="仿宋_GB2312" w:eastAsia="仿宋_GB2312" w:cs="仿宋_GB2312"/>
          <w:sz w:val="28"/>
          <w:szCs w:val="28"/>
        </w:rPr>
        <w:t>2.6</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在经营过程中，应遵守有关环境保护的法律，履行环境保护的义务，妥善处理经营服务过程中产生的废弃物。</w:t>
      </w:r>
    </w:p>
    <w:p w14:paraId="12047543">
      <w:pPr>
        <w:autoSpaceDE w:val="0"/>
        <w:autoSpaceDN w:val="0"/>
        <w:adjustRightInd w:val="0"/>
        <w:spacing w:line="60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11.</w:t>
      </w:r>
      <w:r>
        <w:rPr>
          <w:rFonts w:hint="eastAsia" w:ascii="仿宋_GB2312" w:hAnsi="仿宋_GB2312" w:eastAsia="仿宋_GB2312" w:cs="仿宋_GB2312"/>
          <w:b/>
          <w:bCs/>
          <w:sz w:val="28"/>
          <w:szCs w:val="28"/>
        </w:rPr>
        <w:t>3</w:t>
      </w:r>
      <w:r>
        <w:rPr>
          <w:rFonts w:hint="eastAsia" w:ascii="仿宋_GB2312" w:hAnsi="仿宋_GB2312" w:eastAsia="仿宋_GB2312" w:cs="仿宋_GB2312"/>
          <w:b/>
          <w:bCs/>
          <w:sz w:val="28"/>
          <w:szCs w:val="28"/>
          <w:lang w:val="en-US" w:eastAsia="zh-CN"/>
        </w:rPr>
        <w:t xml:space="preserve"> </w:t>
      </w:r>
      <w:r>
        <w:rPr>
          <w:rFonts w:hint="eastAsia" w:ascii="仿宋_GB2312" w:hAnsi="仿宋_GB2312" w:eastAsia="仿宋_GB2312" w:cs="仿宋_GB2312"/>
          <w:b/>
          <w:bCs/>
          <w:sz w:val="28"/>
          <w:szCs w:val="28"/>
        </w:rPr>
        <w:t>消防安全</w:t>
      </w:r>
    </w:p>
    <w:p w14:paraId="3FC86FFA">
      <w:pPr>
        <w:autoSpaceDE w:val="0"/>
        <w:autoSpaceDN w:val="0"/>
        <w:adjustRightInd w:val="0"/>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11.</w:t>
      </w:r>
      <w:r>
        <w:rPr>
          <w:rFonts w:hint="eastAsia" w:ascii="仿宋_GB2312" w:hAnsi="仿宋_GB2312" w:eastAsia="仿宋_GB2312" w:cs="仿宋_GB2312"/>
          <w:sz w:val="28"/>
          <w:szCs w:val="28"/>
        </w:rPr>
        <w:t>3.1</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乙方须严格遵守《中华人民共和国消防法》、《机关、团体、企业、事业单位消防安全管理规定》和省、市消防法律、法规、条例、办法的各项要求。</w:t>
      </w:r>
    </w:p>
    <w:p w14:paraId="433917EA">
      <w:pPr>
        <w:autoSpaceDE w:val="0"/>
        <w:autoSpaceDN w:val="0"/>
        <w:adjustRightInd w:val="0"/>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11.</w:t>
      </w:r>
      <w:r>
        <w:rPr>
          <w:rFonts w:hint="eastAsia" w:ascii="仿宋_GB2312" w:hAnsi="仿宋_GB2312" w:eastAsia="仿宋_GB2312" w:cs="仿宋_GB2312"/>
          <w:sz w:val="28"/>
          <w:szCs w:val="28"/>
        </w:rPr>
        <w:t>3.2</w:t>
      </w: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rPr>
        <w:t>本项目投入使用、营业前，乙方须严格按照《中华人民共和国消防法》的要求，通过消防救援机构的消防安全检查，取得消防验收，并将相关批复报甲方备案。未经消防验收或者消防验收不合格的，禁止投入使用、营业。</w:t>
      </w:r>
    </w:p>
    <w:p w14:paraId="2D5ADAAE">
      <w:pPr>
        <w:autoSpaceDE w:val="0"/>
        <w:autoSpaceDN w:val="0"/>
        <w:adjustRightInd w:val="0"/>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11.</w:t>
      </w:r>
      <w:r>
        <w:rPr>
          <w:rFonts w:hint="eastAsia" w:ascii="仿宋_GB2312" w:hAnsi="仿宋_GB2312" w:eastAsia="仿宋_GB2312" w:cs="仿宋_GB2312"/>
          <w:sz w:val="28"/>
          <w:szCs w:val="28"/>
        </w:rPr>
        <w:t>3.3</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乙方应建立施工现场及日常运营期间消防安全责任制度，确定消防安全责任人、管理人，制定各项消防安全管理制度和操作规程，按照国家标准、行业标准配备消防设施、器材，设置消防安全标志，并定期组织检验、维修，确保完好有效。 </w:t>
      </w:r>
    </w:p>
    <w:p w14:paraId="0508EC38">
      <w:pPr>
        <w:autoSpaceDE w:val="0"/>
        <w:autoSpaceDN w:val="0"/>
        <w:adjustRightInd w:val="0"/>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11.</w:t>
      </w:r>
      <w:r>
        <w:rPr>
          <w:rFonts w:hint="eastAsia" w:ascii="仿宋_GB2312" w:hAnsi="仿宋_GB2312" w:eastAsia="仿宋_GB2312" w:cs="仿宋_GB2312"/>
          <w:sz w:val="28"/>
          <w:szCs w:val="28"/>
        </w:rPr>
        <w:t>3.4</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乙方应按照国家、省、市要求落实消防控制室的安全管理，确保值班人员持证上岗且满足相关要求。</w:t>
      </w:r>
    </w:p>
    <w:p w14:paraId="1683415B">
      <w:pPr>
        <w:autoSpaceDE w:val="0"/>
        <w:autoSpaceDN w:val="0"/>
        <w:adjustRightInd w:val="0"/>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11.</w:t>
      </w:r>
      <w:r>
        <w:rPr>
          <w:rFonts w:hint="eastAsia" w:ascii="仿宋_GB2312" w:hAnsi="仿宋_GB2312" w:eastAsia="仿宋_GB2312" w:cs="仿宋_GB2312"/>
          <w:sz w:val="28"/>
          <w:szCs w:val="28"/>
        </w:rPr>
        <w:t>3.5</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乙方应制定并落实火灾应急疏散预案，按照国家、省、市相关要求组织开展灭火和应急疏散演练并及时修订、完善应急预案。</w:t>
      </w:r>
    </w:p>
    <w:p w14:paraId="74B9C579">
      <w:pPr>
        <w:autoSpaceDE w:val="0"/>
        <w:autoSpaceDN w:val="0"/>
        <w:adjustRightInd w:val="0"/>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11.</w:t>
      </w:r>
      <w:r>
        <w:rPr>
          <w:rFonts w:hint="eastAsia" w:ascii="仿宋_GB2312" w:hAnsi="仿宋_GB2312" w:eastAsia="仿宋_GB2312" w:cs="仿宋_GB2312"/>
          <w:sz w:val="28"/>
          <w:szCs w:val="28"/>
        </w:rPr>
        <w:t>3.6</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乙方应按照国家、省、市相关要求组织对项目内的消防设施开展全面检测，确保完好有效，检测记录应当完整准确，建立消防档案，存档备查。</w:t>
      </w:r>
    </w:p>
    <w:p w14:paraId="7B17B19C">
      <w:pPr>
        <w:autoSpaceDE w:val="0"/>
        <w:autoSpaceDN w:val="0"/>
        <w:adjustRightInd w:val="0"/>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11.</w:t>
      </w:r>
      <w:r>
        <w:rPr>
          <w:rFonts w:hint="eastAsia" w:ascii="仿宋_GB2312" w:hAnsi="仿宋_GB2312" w:eastAsia="仿宋_GB2312" w:cs="仿宋_GB2312"/>
          <w:sz w:val="28"/>
          <w:szCs w:val="28"/>
        </w:rPr>
        <w:t>3.7</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乙方应确保疏散通道、安全出口、消防车通道畅通，保证防火防烟分区、防火间距符合消防技术标准，不得损坏、挪用或者擅自拆除、停用消防设施、器材，不得埋压、圈占、遮挡消火栓或者占用防火间距，不得占用、堵塞、封闭疏散通道、安全出口、消防车通道，门窗不得设置影响逃生和灭火救援的障碍物。</w:t>
      </w:r>
    </w:p>
    <w:p w14:paraId="710BEB0B">
      <w:pPr>
        <w:autoSpaceDE w:val="0"/>
        <w:autoSpaceDN w:val="0"/>
        <w:adjustRightInd w:val="0"/>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11.</w:t>
      </w:r>
      <w:r>
        <w:rPr>
          <w:rFonts w:hint="eastAsia" w:ascii="仿宋_GB2312" w:hAnsi="仿宋_GB2312" w:eastAsia="仿宋_GB2312" w:cs="仿宋_GB2312"/>
          <w:sz w:val="28"/>
          <w:szCs w:val="28"/>
        </w:rPr>
        <w:t>3.8</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乙方应实行每日防火巡查，及时消除火灾隐患，并建立巡查记录。</w:t>
      </w:r>
    </w:p>
    <w:p w14:paraId="27F0A0B4">
      <w:pPr>
        <w:autoSpaceDE w:val="0"/>
        <w:autoSpaceDN w:val="0"/>
        <w:adjustRightInd w:val="0"/>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11.</w:t>
      </w:r>
      <w:r>
        <w:rPr>
          <w:rFonts w:hint="eastAsia" w:ascii="仿宋_GB2312" w:hAnsi="仿宋_GB2312" w:eastAsia="仿宋_GB2312" w:cs="仿宋_GB2312"/>
          <w:sz w:val="28"/>
          <w:szCs w:val="28"/>
        </w:rPr>
        <w:t>3.9</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乙方应对职工、商户等相关人员进行岗前消防安全培训，定期组织消防安全培训并登记台账。</w:t>
      </w:r>
    </w:p>
    <w:p w14:paraId="5CFCAD1D">
      <w:pPr>
        <w:autoSpaceDE w:val="0"/>
        <w:autoSpaceDN w:val="0"/>
        <w:adjustRightInd w:val="0"/>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11.</w:t>
      </w:r>
      <w:r>
        <w:rPr>
          <w:rFonts w:hint="eastAsia" w:ascii="仿宋_GB2312" w:hAnsi="仿宋_GB2312" w:eastAsia="仿宋_GB2312" w:cs="仿宋_GB2312"/>
          <w:sz w:val="28"/>
          <w:szCs w:val="28"/>
        </w:rPr>
        <w:t>3.10</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乙方须接受消防救援机构、轨道公安等政府相关部门和甲方的消防安全管理、监督、指导、检查，如有合法合规整改要求，必须认真执行。乙方必须参加相关管理单位及甲方组织的消防安全知识学习、演习及宣传活动。并按照国家相关规定和甲方要求组织消防安全知识学习、演习及宣传。</w:t>
      </w:r>
    </w:p>
    <w:p w14:paraId="2C01359E">
      <w:pPr>
        <w:autoSpaceDE w:val="0"/>
        <w:autoSpaceDN w:val="0"/>
        <w:adjustRightInd w:val="0"/>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11.</w:t>
      </w:r>
      <w:r>
        <w:rPr>
          <w:rFonts w:hint="eastAsia" w:ascii="仿宋_GB2312" w:hAnsi="仿宋_GB2312" w:eastAsia="仿宋_GB2312" w:cs="仿宋_GB2312"/>
          <w:sz w:val="28"/>
          <w:szCs w:val="28"/>
        </w:rPr>
        <w:t>3.11</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乙方如违反国家、省、市的消防安全法规导致被有关部门处罚，或者不遵守甲方制定的合法合规消防安全规定的，乙方必须立即按要求整改，直至达到符合规范要求标准。乙方拒不整改或整改后仍无法达到合法合规规范的，甲方可单方面解除与乙方签订的原合同，并要求乙方承担违约责任；承租范围内发生消防安全事故的，乙方承担全部责任。</w:t>
      </w:r>
    </w:p>
    <w:p w14:paraId="681CCA11">
      <w:pPr>
        <w:autoSpaceDE w:val="0"/>
        <w:autoSpaceDN w:val="0"/>
        <w:adjustRightInd w:val="0"/>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11.</w:t>
      </w:r>
      <w:r>
        <w:rPr>
          <w:rFonts w:hint="eastAsia" w:ascii="仿宋_GB2312" w:hAnsi="仿宋_GB2312" w:eastAsia="仿宋_GB2312" w:cs="仿宋_GB2312"/>
          <w:sz w:val="28"/>
          <w:szCs w:val="28"/>
        </w:rPr>
        <w:t>3.12</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甲方及政府相关部门工作人员出示证件后有权进入乙方或其经营户经营场地，对消防安全进行检查。乙方或其经营户有责任配合消防救援机构、轨道公安等单位依法处理各种违法违纪事件。</w:t>
      </w:r>
    </w:p>
    <w:p w14:paraId="79E36DB3">
      <w:pPr>
        <w:autoSpaceDE w:val="0"/>
        <w:autoSpaceDN w:val="0"/>
        <w:adjustRightInd w:val="0"/>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11.</w:t>
      </w:r>
      <w:r>
        <w:rPr>
          <w:rFonts w:hint="eastAsia" w:ascii="仿宋_GB2312" w:hAnsi="仿宋_GB2312" w:eastAsia="仿宋_GB2312" w:cs="仿宋_GB2312"/>
          <w:sz w:val="28"/>
          <w:szCs w:val="28"/>
        </w:rPr>
        <w:t>3.13</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乙方自行做好管理区域的消防安全工作并服从消防救援机构、轨道公安和甲方等单位的管理，发生火灾，乙方应及时报告消防救援机构、轨道公安、和甲方等相关单位。</w:t>
      </w:r>
    </w:p>
    <w:p w14:paraId="07244968">
      <w:pPr>
        <w:autoSpaceDE w:val="0"/>
        <w:autoSpaceDN w:val="0"/>
        <w:adjustRightInd w:val="0"/>
        <w:spacing w:line="60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11.</w:t>
      </w:r>
      <w:r>
        <w:rPr>
          <w:rFonts w:hint="eastAsia" w:ascii="仿宋_GB2312" w:hAnsi="仿宋_GB2312" w:eastAsia="仿宋_GB2312" w:cs="仿宋_GB2312"/>
          <w:b/>
          <w:bCs/>
          <w:sz w:val="28"/>
          <w:szCs w:val="28"/>
        </w:rPr>
        <w:t>4</w:t>
      </w:r>
      <w:r>
        <w:rPr>
          <w:rFonts w:hint="eastAsia" w:ascii="仿宋_GB2312" w:hAnsi="仿宋_GB2312" w:eastAsia="仿宋_GB2312" w:cs="仿宋_GB2312"/>
          <w:b/>
          <w:bCs/>
          <w:sz w:val="28"/>
          <w:szCs w:val="28"/>
          <w:lang w:val="en-US" w:eastAsia="zh-CN"/>
        </w:rPr>
        <w:t xml:space="preserve"> </w:t>
      </w:r>
      <w:r>
        <w:rPr>
          <w:rFonts w:hint="eastAsia" w:ascii="仿宋_GB2312" w:hAnsi="仿宋_GB2312" w:eastAsia="仿宋_GB2312" w:cs="仿宋_GB2312"/>
          <w:b/>
          <w:bCs/>
          <w:sz w:val="28"/>
          <w:szCs w:val="28"/>
        </w:rPr>
        <w:t>防汛安全</w:t>
      </w:r>
    </w:p>
    <w:p w14:paraId="3B3CC137">
      <w:pPr>
        <w:autoSpaceDE w:val="0"/>
        <w:autoSpaceDN w:val="0"/>
        <w:adjustRightInd w:val="0"/>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11.</w:t>
      </w:r>
      <w:r>
        <w:rPr>
          <w:rFonts w:hint="eastAsia" w:ascii="仿宋_GB2312" w:hAnsi="仿宋_GB2312" w:eastAsia="仿宋_GB2312" w:cs="仿宋_GB2312"/>
          <w:sz w:val="28"/>
          <w:szCs w:val="28"/>
        </w:rPr>
        <w:t>4.1</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乙方应建立防汛工作组织领导机构和协调机制。</w:t>
      </w:r>
    </w:p>
    <w:p w14:paraId="0D5D7E59">
      <w:pPr>
        <w:autoSpaceDE w:val="0"/>
        <w:autoSpaceDN w:val="0"/>
        <w:adjustRightInd w:val="0"/>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11.</w:t>
      </w:r>
      <w:r>
        <w:rPr>
          <w:rFonts w:hint="eastAsia" w:ascii="仿宋_GB2312" w:hAnsi="仿宋_GB2312" w:eastAsia="仿宋_GB2312" w:cs="仿宋_GB2312"/>
          <w:sz w:val="28"/>
          <w:szCs w:val="28"/>
        </w:rPr>
        <w:t>4.2</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乙方应配备充足的防汛物资，及时开展防汛物资的维护和保养并登记台账。</w:t>
      </w:r>
    </w:p>
    <w:p w14:paraId="754164E2">
      <w:pPr>
        <w:autoSpaceDE w:val="0"/>
        <w:autoSpaceDN w:val="0"/>
        <w:adjustRightInd w:val="0"/>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11.</w:t>
      </w:r>
      <w:r>
        <w:rPr>
          <w:rFonts w:hint="eastAsia" w:ascii="仿宋_GB2312" w:hAnsi="仿宋_GB2312" w:eastAsia="仿宋_GB2312" w:cs="仿宋_GB2312"/>
          <w:sz w:val="28"/>
          <w:szCs w:val="28"/>
        </w:rPr>
        <w:t>4.3</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乙方应对本单位职工、商户等相关人员进行防汛安全培训并登记台账。</w:t>
      </w:r>
    </w:p>
    <w:p w14:paraId="10FDFDCE">
      <w:pPr>
        <w:autoSpaceDE w:val="0"/>
        <w:autoSpaceDN w:val="0"/>
        <w:adjustRightInd w:val="0"/>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11.</w:t>
      </w:r>
      <w:r>
        <w:rPr>
          <w:rFonts w:hint="eastAsia" w:ascii="仿宋_GB2312" w:hAnsi="仿宋_GB2312" w:eastAsia="仿宋_GB2312" w:cs="仿宋_GB2312"/>
          <w:sz w:val="28"/>
          <w:szCs w:val="28"/>
        </w:rPr>
        <w:t>4.3</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乙方应制定并落实防汛应急预案，按照国家、省、市相关要求组织开展防汛应急演练并及时修订、完善应急预案。</w:t>
      </w:r>
    </w:p>
    <w:p w14:paraId="466D2747">
      <w:pPr>
        <w:autoSpaceDE w:val="0"/>
        <w:autoSpaceDN w:val="0"/>
        <w:adjustRightInd w:val="0"/>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11.</w:t>
      </w:r>
      <w:r>
        <w:rPr>
          <w:rFonts w:hint="eastAsia" w:ascii="仿宋_GB2312" w:hAnsi="仿宋_GB2312" w:eastAsia="仿宋_GB2312" w:cs="仿宋_GB2312"/>
          <w:sz w:val="28"/>
          <w:szCs w:val="28"/>
        </w:rPr>
        <w:t>4.4</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乙方应落实设备安全和防护，避免汛情发生时的人员伤亡、设备损坏和电器事故。</w:t>
      </w:r>
    </w:p>
    <w:p w14:paraId="108A315E">
      <w:pPr>
        <w:autoSpaceDE w:val="0"/>
        <w:autoSpaceDN w:val="0"/>
        <w:adjustRightInd w:val="0"/>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11.</w:t>
      </w:r>
      <w:r>
        <w:rPr>
          <w:rFonts w:hint="eastAsia" w:ascii="仿宋_GB2312" w:hAnsi="仿宋_GB2312" w:eastAsia="仿宋_GB2312" w:cs="仿宋_GB2312"/>
          <w:sz w:val="28"/>
          <w:szCs w:val="28"/>
        </w:rPr>
        <w:t>4.5</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乙方应落实疏散和避难场所准备，确保发生汛情时人员疏散和避难工作。</w:t>
      </w:r>
    </w:p>
    <w:p w14:paraId="77EC7BDC">
      <w:pPr>
        <w:autoSpaceDE w:val="0"/>
        <w:autoSpaceDN w:val="0"/>
        <w:adjustRightInd w:val="0"/>
        <w:spacing w:line="600" w:lineRule="exact"/>
        <w:ind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11.5 三小作业</w:t>
      </w:r>
    </w:p>
    <w:p w14:paraId="2EADB89B">
      <w:pPr>
        <w:autoSpaceDE w:val="0"/>
        <w:autoSpaceDN w:val="0"/>
        <w:adjustRightInd w:val="0"/>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11.</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乙方</w:t>
      </w:r>
      <w:r>
        <w:rPr>
          <w:rFonts w:hint="eastAsia" w:ascii="仿宋_GB2312" w:hAnsi="仿宋_GB2312" w:eastAsia="仿宋_GB2312" w:cs="仿宋_GB2312"/>
          <w:sz w:val="28"/>
          <w:szCs w:val="28"/>
          <w:lang w:val="en-US" w:eastAsia="zh-CN"/>
        </w:rPr>
        <w:t>将三小作业委托给具备相应资质的生产经营单位进行施工，应与其签订专门的安全生产管理协议，或在书面合同中约定各自的安全生产管理职责</w:t>
      </w:r>
      <w:r>
        <w:rPr>
          <w:rFonts w:hint="eastAsia" w:ascii="仿宋_GB2312" w:hAnsi="仿宋_GB2312" w:eastAsia="仿宋_GB2312" w:cs="仿宋_GB2312"/>
          <w:sz w:val="28"/>
          <w:szCs w:val="28"/>
        </w:rPr>
        <w:t>。</w:t>
      </w:r>
    </w:p>
    <w:p w14:paraId="1DC4D599">
      <w:pPr>
        <w:autoSpaceDE w:val="0"/>
        <w:autoSpaceDN w:val="0"/>
        <w:adjustRightInd w:val="0"/>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11.</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乙方</w:t>
      </w:r>
      <w:r>
        <w:rPr>
          <w:rFonts w:hint="eastAsia" w:ascii="仿宋_GB2312" w:hAnsi="仿宋_GB2312" w:eastAsia="仿宋_GB2312" w:cs="仿宋_GB2312"/>
          <w:sz w:val="28"/>
          <w:szCs w:val="28"/>
          <w:lang w:eastAsia="zh-CN"/>
        </w:rPr>
        <w:t>应</w:t>
      </w:r>
      <w:r>
        <w:rPr>
          <w:rFonts w:hint="eastAsia" w:ascii="仿宋_GB2312" w:hAnsi="仿宋_GB2312" w:eastAsia="仿宋_GB2312" w:cs="仿宋_GB2312"/>
          <w:sz w:val="28"/>
          <w:szCs w:val="28"/>
          <w:lang w:val="en-US" w:eastAsia="zh-CN"/>
        </w:rPr>
        <w:t>对作业活动进行安全检查，发现存在事故隐患或安全生产违法违规行为的，应当立即制止，及时督促整改。</w:t>
      </w:r>
    </w:p>
    <w:p w14:paraId="52062511">
      <w:pPr>
        <w:autoSpaceDE w:val="0"/>
        <w:autoSpaceDN w:val="0"/>
        <w:adjustRightInd w:val="0"/>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11.</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乙方应</w:t>
      </w:r>
      <w:r>
        <w:rPr>
          <w:rFonts w:hint="eastAsia" w:ascii="仿宋_GB2312" w:hAnsi="仿宋_GB2312" w:eastAsia="仿宋_GB2312" w:cs="仿宋_GB2312"/>
          <w:sz w:val="28"/>
          <w:szCs w:val="28"/>
          <w:lang w:eastAsia="zh-CN"/>
        </w:rPr>
        <w:t>建立“三小”作业台账并动态更新</w:t>
      </w:r>
      <w:r>
        <w:rPr>
          <w:rFonts w:hint="eastAsia" w:ascii="仿宋_GB2312" w:hAnsi="仿宋_GB2312" w:eastAsia="仿宋_GB2312" w:cs="仿宋_GB2312"/>
          <w:sz w:val="28"/>
          <w:szCs w:val="28"/>
        </w:rPr>
        <w:t>。</w:t>
      </w:r>
    </w:p>
    <w:p w14:paraId="52A71A02">
      <w:pPr>
        <w:autoSpaceDE w:val="0"/>
        <w:autoSpaceDN w:val="0"/>
        <w:adjustRightInd w:val="0"/>
        <w:spacing w:line="600" w:lineRule="exact"/>
        <w:ind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11.6 危险作业</w:t>
      </w:r>
    </w:p>
    <w:p w14:paraId="7CB3A974">
      <w:pPr>
        <w:autoSpaceDE w:val="0"/>
        <w:autoSpaceDN w:val="0"/>
        <w:adjustRightInd w:val="0"/>
        <w:spacing w:line="6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11.6.1 乙方涉及吊装、动火、临时用电、有限空间、高处等危险作业的，实行提级管理，严格“事前审批、事中盯守、事后清场”。</w:t>
      </w:r>
    </w:p>
    <w:p w14:paraId="5CBDA36C">
      <w:pPr>
        <w:autoSpaceDE w:val="0"/>
        <w:autoSpaceDN w:val="0"/>
        <w:adjustRightInd w:val="0"/>
        <w:spacing w:line="6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11.6.2 乙方委托的第三方作业实施单位从事动火、高处、吊装、临时用电危险作业人员应按规定取得行业主管部门颁发合法有效的特种作业操作证书，严禁超资质范围作业。</w:t>
      </w:r>
    </w:p>
    <w:p w14:paraId="01BBF938">
      <w:pPr>
        <w:autoSpaceDE w:val="0"/>
        <w:autoSpaceDN w:val="0"/>
        <w:adjustRightInd w:val="0"/>
        <w:spacing w:line="600" w:lineRule="exact"/>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11.6.3 乙方应对危险作业人员（含持特种作业操作证人员）开展专项安全教育培训，经考核合格且具备危险作业能力后才能上岗作业，培训考核记录纳入本单位安全教育培训档案管理。危险作业人员由本单位负责培训考核，培训考核内容应包含危险作业安全管理制度、作业操作规程、个人防护装备使用、应急救援基本知识等。</w:t>
      </w:r>
    </w:p>
    <w:p w14:paraId="25A12D71">
      <w:pPr>
        <w:autoSpaceDE w:val="0"/>
        <w:autoSpaceDN w:val="0"/>
        <w:adjustRightInd w:val="0"/>
        <w:spacing w:line="6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11.6.4 乙方在作业前应对作业现场安全风险进行辨识，并制定落实相应管控措施。特别是对作业场所是否存在易燃易爆、有毒有害介质（气体、挥发性液体或与其他介质反应产生气体的固体）进行分析研判，符合要求才能作业。</w:t>
      </w:r>
    </w:p>
    <w:p w14:paraId="6B77BB7C">
      <w:pPr>
        <w:autoSpaceDE w:val="0"/>
        <w:autoSpaceDN w:val="0"/>
        <w:adjustRightInd w:val="0"/>
        <w:spacing w:line="6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11.6.5 乙方在作业前应安排熟悉作业现场具体情况的人员就作业现场及作业过程存在的安全风险、作业安全要求、应急处置措施等向作业人员逐一交底，交底人可以是施工负责人或监护人。</w:t>
      </w:r>
    </w:p>
    <w:p w14:paraId="730661D5">
      <w:pPr>
        <w:autoSpaceDE w:val="0"/>
        <w:autoSpaceDN w:val="0"/>
        <w:adjustRightInd w:val="0"/>
        <w:spacing w:line="6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11.6.6 乙方作业前，危险作业人员、监护人员等应正确佩戴符合规范等规定要求的个体防护装备。</w:t>
      </w:r>
    </w:p>
    <w:p w14:paraId="75385B60">
      <w:pPr>
        <w:autoSpaceDE w:val="0"/>
        <w:autoSpaceDN w:val="0"/>
        <w:adjustRightInd w:val="0"/>
        <w:spacing w:line="6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11.6.7 作业前，乙方应采取相应安全措施确保作业现场及作业设备、设施、工器具等符合以下安全要求：</w:t>
      </w:r>
    </w:p>
    <w:p w14:paraId="655044D2">
      <w:pPr>
        <w:autoSpaceDE w:val="0"/>
        <w:autoSpaceDN w:val="0"/>
        <w:adjustRightInd w:val="0"/>
        <w:spacing w:line="6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（1）作业现场消防通道、行车通道应保持畅通，影响作业安全的杂物应清理干净；按《‌</w:t>
      </w: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 HYPERLINK "https://www.baidu.com/s?tn=50000021_hao_pg&amp;wd=%E4%B8%AD%E5%8D%8E%E4%BA%BA%E6%B0%91%E5%85%B1%E5%92%8C%E5%9B%BD%E6%B6%88%E9%98%B2%E6%B3%95&amp;usm=1&amp;ie=utf-8&amp;rsv_pq=f9b57e770060bdbd&amp;oq=%E6%B6%88%E9%98%B2%E5%99%A8%E6%9D%90%E9%85%8D%E5%A4%87%E8%A6%81%E6%B1%82&amp;rsv_t=e673JQU+4E3QHpYYdXJeV5yaGzGoR6pd4jpW9qeT3o9YrylQzgv9+4jT/hZ8rY8QFhsvMvK2&amp;sa=re_dqa_generate" \t "/home/ysgz/Documents\\x/_self" </w:instrText>
      </w:r>
      <w:r>
        <w:rPr>
          <w:rFonts w:hint="eastAsia" w:ascii="仿宋_GB2312" w:hAnsi="仿宋_GB2312" w:eastAsia="仿宋_GB2312" w:cs="仿宋_GB2312"/>
          <w:sz w:val="28"/>
          <w:szCs w:val="28"/>
          <w:lang w:val="en-US" w:eastAsia="zh-CN"/>
        </w:rPr>
        <w:fldChar w:fldCharType="separate"/>
      </w:r>
      <w:r>
        <w:rPr>
          <w:rFonts w:hint="eastAsia" w:ascii="仿宋_GB2312" w:hAnsi="仿宋_GB2312" w:eastAsia="仿宋_GB2312" w:cs="仿宋_GB2312"/>
          <w:sz w:val="28"/>
          <w:szCs w:val="28"/>
          <w:lang w:val="en-US" w:eastAsia="zh-CN"/>
        </w:rPr>
        <w:t>中华人民共和国消防法</w:t>
      </w:r>
      <w:r>
        <w:rPr>
          <w:rFonts w:hint="eastAsia" w:ascii="仿宋_GB2312" w:hAnsi="仿宋_GB2312" w:eastAsia="仿宋_GB2312" w:cs="仿宋_GB2312"/>
          <w:sz w:val="28"/>
          <w:szCs w:val="28"/>
          <w:lang w:val="en-US" w:eastAsia="zh-CN"/>
        </w:rPr>
        <w:fldChar w:fldCharType="end"/>
      </w:r>
      <w:r>
        <w:rPr>
          <w:rFonts w:hint="eastAsia" w:ascii="仿宋_GB2312" w:hAnsi="仿宋_GB2312" w:eastAsia="仿宋_GB2312" w:cs="仿宋_GB2312"/>
          <w:sz w:val="28"/>
          <w:szCs w:val="28"/>
          <w:lang w:val="en-US" w:eastAsia="zh-CN"/>
        </w:rPr>
        <w:t>》等相关法规标准配齐配足应急器材。设置符合规范的安全警示标志；</w:t>
      </w:r>
    </w:p>
    <w:p w14:paraId="6C2A7BD7">
      <w:pPr>
        <w:autoSpaceDE w:val="0"/>
        <w:autoSpaceDN w:val="0"/>
        <w:adjustRightInd w:val="0"/>
        <w:spacing w:line="6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作业现场的安全设施应完整、牢固，采用的临时设施应确保安全；作业现场可能危及安全的坑、井、沟、孔洞等应采取有效防护措施，并设警示标志；需要检修设备上的电器电源应可靠断电，在电源开关处加锁并加挂安全警示牌；</w:t>
      </w:r>
    </w:p>
    <w:p w14:paraId="12F6CF58">
      <w:pPr>
        <w:autoSpaceDE w:val="0"/>
        <w:autoSpaceDN w:val="0"/>
        <w:adjustRightInd w:val="0"/>
        <w:spacing w:line="6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作业使用的个体防护器具、消防器材、通信设备、照明设备等应完好；作业使用的脚手架、起重机械、电气焊（割）用具、手持电动工具等各种工器具符合作业安全要求，超过安全电压的手持式、移动式电动工器具应逐个配置漏电保护器和电源开关。</w:t>
      </w:r>
    </w:p>
    <w:p w14:paraId="642CE93D">
      <w:pPr>
        <w:autoSpaceDE w:val="0"/>
        <w:autoSpaceDN w:val="0"/>
        <w:adjustRightInd w:val="0"/>
        <w:spacing w:line="6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11.6.8 作业前，乙方应疏散危险作业场地无关人员，采取有效措施预防作业对临近人员和设备可能造成的影响。作业结束前，无关人员禁止进出作业场地。</w:t>
      </w:r>
    </w:p>
    <w:p w14:paraId="647AD26F">
      <w:pPr>
        <w:autoSpaceDE w:val="0"/>
        <w:autoSpaceDN w:val="0"/>
        <w:adjustRightInd w:val="0"/>
        <w:spacing w:line="6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11.6.9 乙方应指定专门安全管理人员对危险作业全流程安全防范措施落实情况及作业人员、监护人员履职情况开展检查。</w:t>
      </w:r>
    </w:p>
    <w:p w14:paraId="4D303A73">
      <w:pPr>
        <w:autoSpaceDE w:val="0"/>
        <w:autoSpaceDN w:val="0"/>
        <w:adjustRightInd w:val="0"/>
        <w:spacing w:line="6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11.6.10 乙方监护人或其他安全检查人员发现特级动火、三级四级高处、一级二级吊装及其他作业条件特殊、情况复杂的危险作业未制定专项作业方案或未按照专项作业方案作业的，应督促立即整改，一时无法整改的应立即停止作业。</w:t>
      </w:r>
    </w:p>
    <w:p w14:paraId="0B3FE19B">
      <w:pPr>
        <w:autoSpaceDE w:val="0"/>
        <w:autoSpaceDN w:val="0"/>
        <w:adjustRightInd w:val="0"/>
        <w:spacing w:line="6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11.6.11 同一作业区域应减少、避免多工种、多层次交叉危险作业；交叉作业应乙方与各相关单位共同协商，指定一人专职负责统一协调管理，作业前要组织开展交叉作业风险辨识，采取可靠的保护措施，并保持作业之间信息畅通，确保作业安全。</w:t>
      </w:r>
    </w:p>
    <w:p w14:paraId="4CE08B52">
      <w:pPr>
        <w:autoSpaceDE w:val="0"/>
        <w:autoSpaceDN w:val="0"/>
        <w:adjustRightInd w:val="0"/>
        <w:spacing w:line="6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11.6.12 当作业现场出现异常，可能危及作业人员安全时，乙方作业人员应立即停止作业，迅速撤离，并及时报告现场管理人员或集团公司相关单位、作业实施单位负责人。</w:t>
      </w:r>
    </w:p>
    <w:p w14:paraId="1834353D">
      <w:pPr>
        <w:autoSpaceDE w:val="0"/>
        <w:autoSpaceDN w:val="0"/>
        <w:adjustRightInd w:val="0"/>
        <w:spacing w:line="6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11.6.13 为有效避免作业过程中因违章指挥、作业人员违规操作、作业人员个体防护不到位、监护人脱岗等因素引发事故，乙方可采用视频监控或其他摄录设备对危险作业全程进行视频录像（易燃易爆场所摄录设备应符合防爆要求）。在建工程在危大工程实施过程的重点环节和关键工序应采取视频监控或其他摄录设备对危险作业进行视频录像。</w:t>
      </w:r>
    </w:p>
    <w:p w14:paraId="28EEDAE9">
      <w:pPr>
        <w:autoSpaceDE w:val="0"/>
        <w:autoSpaceDN w:val="0"/>
        <w:adjustRightInd w:val="0"/>
        <w:spacing w:line="6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11.6.14 作业结束，乙方或委托的第三方作业实施单位应派人会同监护人、作业人对现场进行安全检查、清理，确保相关设施、设备恢复到作业前状态、现场无遗留火种、工器具整理归位，由乙方或委托的第三方作业实施单位人员、监护人员、作业人员在作业票上共同签字确认。</w:t>
      </w:r>
    </w:p>
    <w:p w14:paraId="06568255">
      <w:pPr>
        <w:autoSpaceDE w:val="0"/>
        <w:autoSpaceDN w:val="0"/>
        <w:adjustRightInd w:val="0"/>
        <w:spacing w:line="6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11.6.15 作业确认结束后，乙方应将危险作业方案、作业票、影像资料、人员资料等归档备查。</w:t>
      </w:r>
    </w:p>
    <w:p w14:paraId="28C76621">
      <w:pPr>
        <w:autoSpaceDE w:val="0"/>
        <w:autoSpaceDN w:val="0"/>
        <w:adjustRightInd w:val="0"/>
        <w:spacing w:line="600" w:lineRule="exact"/>
        <w:ind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11.7 特种设备安全管理</w:t>
      </w:r>
    </w:p>
    <w:p w14:paraId="6908E064">
      <w:pPr>
        <w:autoSpaceDE w:val="0"/>
        <w:autoSpaceDN w:val="0"/>
        <w:adjustRightInd w:val="0"/>
        <w:spacing w:line="6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乙方对电扶梯、电梯、压力容器（如空调制冷机组）、起重机械、等特种设备的安全管理要落实：</w:t>
      </w:r>
    </w:p>
    <w:p w14:paraId="7CBF5828">
      <w:pPr>
        <w:autoSpaceDE w:val="0"/>
        <w:autoSpaceDN w:val="0"/>
        <w:adjustRightInd w:val="0"/>
        <w:spacing w:line="6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11.7.1 安装需由持证单位实施，竣工后经特种设备检验机构监督检验合格；需委托有资质单位定期维护，留存维保记录备查。</w:t>
      </w:r>
    </w:p>
    <w:p w14:paraId="740EC654">
      <w:pPr>
        <w:autoSpaceDE w:val="0"/>
        <w:autoSpaceDN w:val="0"/>
        <w:adjustRightInd w:val="0"/>
        <w:spacing w:line="6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11.7.2 每年向检验机构报检，逾期未检设备立即停用；特种设备操作人员必须持证上岗，制定操作规程并张贴于设备显著位置，禁止违规改造或超负荷使用。</w:t>
      </w:r>
    </w:p>
    <w:p w14:paraId="2A7205C3">
      <w:pPr>
        <w:autoSpaceDE w:val="0"/>
        <w:autoSpaceDN w:val="0"/>
        <w:adjustRightInd w:val="0"/>
        <w:spacing w:line="6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11.7.3 编制专项应急预案，按照国家法律法规和规范组织演练。</w:t>
      </w:r>
    </w:p>
    <w:p w14:paraId="0790A514">
      <w:pPr>
        <w:autoSpaceDE w:val="0"/>
        <w:autoSpaceDN w:val="0"/>
        <w:adjustRightInd w:val="0"/>
        <w:spacing w:line="6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11.7.4 建立设备技术档案（含设计文件、检验报告、维修和保养记录）等工作。</w:t>
      </w:r>
    </w:p>
    <w:p w14:paraId="3F360256">
      <w:pPr>
        <w:autoSpaceDE w:val="0"/>
        <w:autoSpaceDN w:val="0"/>
        <w:adjustRightInd w:val="0"/>
        <w:spacing w:line="6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w:t>
      </w:r>
      <w:r>
        <w:rPr>
          <w:rFonts w:hint="default" w:ascii="仿宋_GB2312" w:hAnsi="仿宋_GB2312" w:eastAsia="仿宋_GB2312" w:cs="仿宋_GB2312"/>
          <w:sz w:val="28"/>
          <w:szCs w:val="28"/>
          <w:lang w:val="en-US" w:eastAsia="zh-CN"/>
        </w:rPr>
        <w:t>7.5</w:t>
      </w:r>
      <w:r>
        <w:rPr>
          <w:rFonts w:hint="eastAsia" w:ascii="仿宋_GB2312" w:hAnsi="仿宋_GB2312" w:eastAsia="仿宋_GB2312" w:cs="仿宋_GB2312"/>
          <w:sz w:val="28"/>
          <w:szCs w:val="28"/>
          <w:lang w:val="en-US" w:eastAsia="zh-CN"/>
        </w:rPr>
        <w:t xml:space="preserve"> 及时将特种设备管理资料报备甲方。</w:t>
      </w:r>
    </w:p>
    <w:p w14:paraId="012412D9">
      <w:pPr>
        <w:autoSpaceDE w:val="0"/>
        <w:autoSpaceDN w:val="0"/>
        <w:adjustRightInd w:val="0"/>
        <w:spacing w:line="600" w:lineRule="exact"/>
        <w:ind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11.8 信息发布及网络安全管理</w:t>
      </w:r>
    </w:p>
    <w:p w14:paraId="2989B436">
      <w:pPr>
        <w:autoSpaceDE w:val="0"/>
        <w:autoSpaceDN w:val="0"/>
        <w:adjustRightInd w:val="0"/>
        <w:spacing w:line="6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11.8.1 应加强电子显示屏日常监测、巡查、预警工作，做到第一时间发现违法违规内容，及时阻断有害信息传播。</w:t>
      </w:r>
    </w:p>
    <w:p w14:paraId="1A3EA417">
      <w:pPr>
        <w:autoSpaceDE w:val="0"/>
        <w:autoSpaceDN w:val="0"/>
        <w:adjustRightInd w:val="0"/>
        <w:spacing w:line="6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11.8.2 发现突发事件时，立即反馈甲方和相关单位。</w:t>
      </w:r>
    </w:p>
    <w:p w14:paraId="68C3BEF8">
      <w:pPr>
        <w:autoSpaceDE w:val="0"/>
        <w:autoSpaceDN w:val="0"/>
        <w:adjustRightInd w:val="0"/>
        <w:spacing w:line="6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11.8.3 严禁使用个人移动介质或私人笔记本电脑对电子显示屏发布系统进行违规操作，严禁使用WiFi等无线方式上传信息。</w:t>
      </w:r>
    </w:p>
    <w:p w14:paraId="680BED5E">
      <w:pPr>
        <w:autoSpaceDE w:val="0"/>
        <w:autoSpaceDN w:val="0"/>
        <w:adjustRightInd w:val="0"/>
        <w:spacing w:line="6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11.8.4 应建立网络安全管理制度及应急预案，并向甲方报备。</w:t>
      </w:r>
    </w:p>
    <w:p w14:paraId="4BF84043">
      <w:pPr>
        <w:autoSpaceDE w:val="0"/>
        <w:autoSpaceDN w:val="0"/>
        <w:adjustRightInd w:val="0"/>
        <w:spacing w:line="6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11.8.5 做好节假日、重要时段、重要时点24小时值班机制，一旦发生网络安全事件，第一时间响应，第一时间处置恢复。</w:t>
      </w:r>
    </w:p>
    <w:p w14:paraId="3FACA9A3">
      <w:pPr>
        <w:autoSpaceDE w:val="0"/>
        <w:autoSpaceDN w:val="0"/>
        <w:adjustRightInd w:val="0"/>
        <w:spacing w:line="6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11.8.6 要对上传视频、文字严格按照“三审三校”要求审核后上传播放。</w:t>
      </w:r>
    </w:p>
    <w:p w14:paraId="67931F02">
      <w:pPr>
        <w:autoSpaceDE w:val="0"/>
        <w:autoSpaceDN w:val="0"/>
        <w:adjustRightInd w:val="0"/>
        <w:spacing w:line="600" w:lineRule="exact"/>
        <w:ind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11.9 治安保卫及反恐防范</w:t>
      </w:r>
    </w:p>
    <w:p w14:paraId="20E7FCC6">
      <w:pPr>
        <w:autoSpaceDE w:val="0"/>
        <w:autoSpaceDN w:val="0"/>
        <w:adjustRightInd w:val="0"/>
        <w:spacing w:line="6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11.9.1 应根据实际需求，建立内部治安保卫及反恐防范制度、措施，设置治安保卫、反恐防范机构或者配备专职、兼职安保人员，配备治安保卫及反恐防范物资。</w:t>
      </w:r>
    </w:p>
    <w:p w14:paraId="2E6398DF">
      <w:pPr>
        <w:autoSpaceDE w:val="0"/>
        <w:autoSpaceDN w:val="0"/>
        <w:adjustRightInd w:val="0"/>
        <w:spacing w:line="6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11.9.2 所辖经营场所范围内治安保卫情况应进行治安防范巡逻和检查，建立巡逻、检查和治安隐患整改记录。</w:t>
      </w:r>
    </w:p>
    <w:p w14:paraId="7D57064C">
      <w:pPr>
        <w:autoSpaceDE w:val="0"/>
        <w:autoSpaceDN w:val="0"/>
        <w:adjustRightInd w:val="0"/>
        <w:spacing w:line="6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11.9.3 对难以制止的违法行为以及发生的治安案件、涉嫌刑事犯罪案件应当立即报警，并采取措施保护现场，配合公安机关的侦查、处置工作。</w:t>
      </w:r>
    </w:p>
    <w:p w14:paraId="579F1041">
      <w:pPr>
        <w:autoSpaceDE w:val="0"/>
        <w:autoSpaceDN w:val="0"/>
        <w:adjustRightInd w:val="0"/>
        <w:spacing w:line="6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11.9.4 应开展治安保卫及反恐防范培训和演练。</w:t>
      </w:r>
    </w:p>
    <w:p w14:paraId="001F0B66">
      <w:pPr>
        <w:autoSpaceDE w:val="0"/>
        <w:autoSpaceDN w:val="0"/>
        <w:adjustRightInd w:val="0"/>
        <w:spacing w:line="6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11.9.5 应按照公安机关等上级部门相关要求，配备、安装公共安全视频图像信息系统等防范恐怖袭击的技防、物防设备设施。</w:t>
      </w:r>
    </w:p>
    <w:p w14:paraId="2526587D">
      <w:pPr>
        <w:autoSpaceDE w:val="0"/>
        <w:autoSpaceDN w:val="0"/>
        <w:adjustRightInd w:val="0"/>
        <w:spacing w:line="6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11.9.6 应对重要岗位人员进行安全背景审查。如有不合适情形的人员，应当及时调整岗位，并将有关情况向公安机关报告。</w:t>
      </w:r>
    </w:p>
    <w:p w14:paraId="101A7279">
      <w:pPr>
        <w:autoSpaceDE w:val="0"/>
        <w:autoSpaceDN w:val="0"/>
        <w:adjustRightInd w:val="0"/>
        <w:spacing w:line="600" w:lineRule="exact"/>
        <w:ind w:firstLine="562" w:firstLineChars="200"/>
        <w:rPr>
          <w:rFonts w:hint="eastAsia" w:ascii="黑体" w:hAnsi="黑体" w:eastAsia="黑体" w:cs="黑体"/>
          <w:b/>
          <w:bCs w:val="0"/>
          <w:sz w:val="28"/>
          <w:szCs w:val="28"/>
          <w:lang w:val="en-US" w:eastAsia="zh-CN"/>
        </w:rPr>
      </w:pPr>
      <w:r>
        <w:rPr>
          <w:rFonts w:hint="eastAsia" w:ascii="黑体" w:hAnsi="黑体" w:eastAsia="黑体" w:cs="黑体"/>
          <w:b/>
          <w:bCs w:val="0"/>
          <w:sz w:val="28"/>
          <w:szCs w:val="28"/>
          <w:lang w:val="en-US" w:eastAsia="zh-CN"/>
        </w:rPr>
        <w:t>七、违约责任</w:t>
      </w:r>
    </w:p>
    <w:p w14:paraId="5DE31077">
      <w:pPr>
        <w:autoSpaceDE w:val="0"/>
        <w:autoSpaceDN w:val="0"/>
        <w:adjustRightInd w:val="0"/>
        <w:spacing w:line="6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乙方如有违反本协议或租赁合同及甲方制定的相关管理规定，甲方有权直接从乙方缴纳的履约保证金中扣除乙方应付的赔偿及违约金等费用，乙方须在七个工作日内补足履约保证金。如乙方的原合同的履约担保方式为履约保函的，乙方须另行向甲方支付相应的违约金。另外，乙方若违反法律法规，乙方应承担相应法律责任。</w:t>
      </w:r>
    </w:p>
    <w:p w14:paraId="5F16AC36">
      <w:pPr>
        <w:autoSpaceDE w:val="0"/>
        <w:autoSpaceDN w:val="0"/>
        <w:adjustRightInd w:val="0"/>
        <w:spacing w:line="6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赔偿及违约金均可先从履约保证金中先行扣除，按多退少补的原则处理：</w:t>
      </w:r>
    </w:p>
    <w:p w14:paraId="58862E05">
      <w:pPr>
        <w:autoSpaceDE w:val="0"/>
        <w:autoSpaceDN w:val="0"/>
        <w:adjustRightInd w:val="0"/>
        <w:spacing w:line="6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 在乙方承租范围内发生的人员伤亡事件，由乙方负责妥善处理。如系因乙方原因造成人员伤亡的，乙方应当负责赔偿并承担相应的法律责任。</w:t>
      </w:r>
    </w:p>
    <w:p w14:paraId="62174DF2">
      <w:pPr>
        <w:autoSpaceDE w:val="0"/>
        <w:autoSpaceDN w:val="0"/>
        <w:adjustRightInd w:val="0"/>
        <w:spacing w:line="6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 乙方施工或者经营过程中造成甲方设施设备损坏，乙方负责在规定时间内修复，维修工作需经甲方验收合格。如由甲方维修，由此产生的相关费用由乙方负责，相关费用甲方可从乙方缴纳的履约保证金中扣除。</w:t>
      </w:r>
    </w:p>
    <w:p w14:paraId="0ED4BB19">
      <w:pPr>
        <w:autoSpaceDE w:val="0"/>
        <w:autoSpaceDN w:val="0"/>
        <w:adjustRightInd w:val="0"/>
        <w:spacing w:line="6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1.3 乙方施工造成甲方设备丢失的，由乙方负责在规定时间内赔偿，赔偿费包含设备采购价、安装费、人工费、运输费用等。</w:t>
      </w:r>
    </w:p>
    <w:p w14:paraId="26E2A0E1">
      <w:pPr>
        <w:autoSpaceDE w:val="0"/>
        <w:autoSpaceDN w:val="0"/>
        <w:adjustRightInd w:val="0"/>
        <w:spacing w:line="6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乙方需保证施工质量标准、确保人员、设备及地铁运营安全。如乙方发生违反本协议约定的情形，甲方将有权利对乙方采取相应处理措施。另外，若乙方违反本协议发生安全责任事故或治安、刑事案件的，由乙方承担相应的民事、刑事及经济赔偿责任。</w:t>
      </w:r>
    </w:p>
    <w:p w14:paraId="703B1611">
      <w:pPr>
        <w:autoSpaceDE w:val="0"/>
        <w:autoSpaceDN w:val="0"/>
        <w:adjustRightInd w:val="0"/>
        <w:spacing w:line="6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3.乙方因未履行消防安全责任，发生消防安全事故，造成甲方损失的，应承担相应的违约责任并赔偿甲方受到的损失。</w:t>
      </w:r>
    </w:p>
    <w:p w14:paraId="62C55E29">
      <w:pPr>
        <w:autoSpaceDE w:val="0"/>
        <w:autoSpaceDN w:val="0"/>
        <w:adjustRightInd w:val="0"/>
        <w:spacing w:line="6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乙方不接受甲方的检查或不对甲方签发的各类隐患整改通知书进行签收或不按隐患整改通知书的要求进行整改的，甲方有权对乙方的不符合安全管理的行为，按法律法规及甲方相关规定进行处罚，直至终止租赁合同。</w:t>
      </w:r>
    </w:p>
    <w:p w14:paraId="48F04835">
      <w:pPr>
        <w:autoSpaceDE w:val="0"/>
        <w:autoSpaceDN w:val="0"/>
        <w:adjustRightInd w:val="0"/>
        <w:spacing w:line="6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5.如乙方违反本协议规定，甲方有权要求乙方限期整改，乙方应按要求完成整改工作；如乙方未能在限定的期限内按照要求完成整改，甲方将保留对乙方采取停业整改以及其他必要措施的权力。</w:t>
      </w:r>
    </w:p>
    <w:p w14:paraId="03BC9B79">
      <w:pPr>
        <w:autoSpaceDE w:val="0"/>
        <w:autoSpaceDN w:val="0"/>
        <w:adjustRightInd w:val="0"/>
        <w:spacing w:line="600" w:lineRule="exact"/>
        <w:ind w:firstLine="562" w:firstLineChars="200"/>
        <w:rPr>
          <w:rFonts w:hint="eastAsia" w:ascii="黑体" w:hAnsi="黑体" w:eastAsia="黑体" w:cs="黑体"/>
          <w:b/>
          <w:bCs w:val="0"/>
          <w:sz w:val="28"/>
          <w:szCs w:val="28"/>
          <w:lang w:val="en-US" w:eastAsia="zh-CN"/>
        </w:rPr>
      </w:pPr>
      <w:r>
        <w:rPr>
          <w:rFonts w:hint="eastAsia" w:ascii="黑体" w:hAnsi="黑体" w:eastAsia="黑体" w:cs="黑体"/>
          <w:b/>
          <w:bCs w:val="0"/>
          <w:sz w:val="28"/>
          <w:szCs w:val="28"/>
          <w:lang w:val="en-US" w:eastAsia="zh-CN"/>
        </w:rPr>
        <w:t>八.其它事项说明</w:t>
      </w:r>
    </w:p>
    <w:p w14:paraId="0F29BC7A">
      <w:pPr>
        <w:autoSpaceDE w:val="0"/>
        <w:autoSpaceDN w:val="0"/>
        <w:adjustRightInd w:val="0"/>
        <w:spacing w:line="6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1.本协议作为租赁合同的附件，与租赁合同具有同等法律效力。原合同未予变更的，仍按租赁合同约定执行。</w:t>
      </w:r>
    </w:p>
    <w:p w14:paraId="2A3B50EA">
      <w:pPr>
        <w:autoSpaceDE w:val="0"/>
        <w:autoSpaceDN w:val="0"/>
        <w:adjustRightInd w:val="0"/>
        <w:spacing w:line="6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2.本协议未尽之事项，依据国家和贵州省、贵阳市的有关法律、法规处理，法律法规未作明确规定的，可由双方协商处理解决。</w:t>
      </w:r>
    </w:p>
    <w:p w14:paraId="694774B8">
      <w:pPr>
        <w:autoSpaceDE w:val="0"/>
        <w:autoSpaceDN w:val="0"/>
        <w:adjustRightInd w:val="0"/>
        <w:spacing w:line="6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3.本协议自双方签字盖章后生效，本协议份数与主合同一致。</w:t>
      </w:r>
    </w:p>
    <w:p w14:paraId="5DBC84F7">
      <w:pPr>
        <w:overflowPunct w:val="0"/>
        <w:autoSpaceDE w:val="0"/>
        <w:spacing w:line="600" w:lineRule="exact"/>
        <w:ind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(以下无正文)</w:t>
      </w:r>
    </w:p>
    <w:p w14:paraId="062CC68C">
      <w:pPr>
        <w:spacing w:line="440" w:lineRule="exact"/>
        <w:rPr>
          <w:rFonts w:asciiTheme="minorEastAsia" w:hAnsiTheme="minorEastAsia"/>
          <w:color w:val="auto"/>
          <w:sz w:val="24"/>
          <w:szCs w:val="24"/>
          <w:highlight w:val="none"/>
        </w:rPr>
      </w:pPr>
    </w:p>
    <w:p w14:paraId="4449DFE2">
      <w:pPr>
        <w:overflowPunct w:val="0"/>
        <w:autoSpaceDE w:val="0"/>
        <w:spacing w:line="600" w:lineRule="exact"/>
        <w:ind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(本页为签署页)</w:t>
      </w:r>
    </w:p>
    <w:p w14:paraId="6B8898B1">
      <w:pPr>
        <w:spacing w:line="600" w:lineRule="exact"/>
        <w:ind w:firstLine="560"/>
        <w:rPr>
          <w:rFonts w:hint="eastAsia" w:ascii="仿宋_GB2312" w:hAnsi="仿宋_GB2312" w:eastAsia="仿宋_GB2312" w:cs="仿宋_GB2312"/>
          <w:kern w:val="0"/>
          <w:sz w:val="28"/>
          <w:szCs w:val="28"/>
        </w:rPr>
      </w:pPr>
    </w:p>
    <w:p w14:paraId="67282404">
      <w:pPr>
        <w:pStyle w:val="2"/>
        <w:rPr>
          <w:rFonts w:hint="eastAsia"/>
        </w:rPr>
      </w:pPr>
    </w:p>
    <w:p w14:paraId="5F15B775">
      <w:pPr>
        <w:spacing w:line="60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甲方（签章）：          　　　    乙方（签章）：</w:t>
      </w:r>
    </w:p>
    <w:p w14:paraId="3C801E5C">
      <w:pPr>
        <w:spacing w:line="600" w:lineRule="exact"/>
        <w:rPr>
          <w:rFonts w:hint="eastAsia" w:ascii="仿宋_GB2312" w:hAnsi="仿宋_GB2312" w:eastAsia="仿宋_GB2312" w:cs="仿宋_GB2312"/>
          <w:kern w:val="0"/>
          <w:sz w:val="28"/>
          <w:szCs w:val="28"/>
        </w:rPr>
      </w:pPr>
    </w:p>
    <w:p w14:paraId="7AECEC05">
      <w:pPr>
        <w:pStyle w:val="2"/>
        <w:rPr>
          <w:rFonts w:hint="eastAsia"/>
        </w:rPr>
      </w:pPr>
      <w:bookmarkStart w:id="0" w:name="_GoBack"/>
      <w:bookmarkEnd w:id="0"/>
    </w:p>
    <w:p w14:paraId="0A45409F">
      <w:pPr>
        <w:spacing w:line="60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法定代表人：　　　　　　　　      法定代表人：</w:t>
      </w:r>
    </w:p>
    <w:p w14:paraId="58B1BCED">
      <w:pPr>
        <w:spacing w:line="60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或委托代理人：　　　　　　　　　  或委托代理人：</w:t>
      </w:r>
    </w:p>
    <w:p w14:paraId="5C943660">
      <w:pPr>
        <w:spacing w:line="600" w:lineRule="exact"/>
        <w:rPr>
          <w:rFonts w:hint="eastAsia" w:ascii="仿宋_GB2312" w:hAnsi="仿宋_GB2312" w:eastAsia="仿宋_GB2312" w:cs="仿宋_GB2312"/>
          <w:kern w:val="0"/>
          <w:sz w:val="28"/>
          <w:szCs w:val="28"/>
        </w:rPr>
      </w:pPr>
    </w:p>
    <w:p w14:paraId="6B4EE0FD">
      <w:pPr>
        <w:ind w:firstLine="56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w:t>
      </w:r>
    </w:p>
    <w:p w14:paraId="1A79F5BB">
      <w:pPr>
        <w:pStyle w:val="2"/>
        <w:rPr>
          <w:rFonts w:hint="eastAsia"/>
        </w:rPr>
      </w:pPr>
    </w:p>
    <w:p w14:paraId="21126519">
      <w:pPr>
        <w:ind w:right="1120"/>
        <w:jc w:val="righ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签订地点：贵阳市</w:t>
      </w:r>
    </w:p>
    <w:p w14:paraId="18F98F6F">
      <w:pPr>
        <w:ind w:right="1120"/>
        <w:jc w:val="right"/>
        <w:rPr>
          <w:rFonts w:ascii="仿宋_GB2312" w:eastAsia="仿宋_GB2312"/>
          <w:color w:val="auto"/>
          <w:kern w:val="0"/>
          <w:sz w:val="32"/>
          <w:szCs w:val="32"/>
          <w:highlight w:val="none"/>
          <w:u w:val="single"/>
        </w:rPr>
      </w:pPr>
      <w:r>
        <w:rPr>
          <w:rFonts w:hint="eastAsia" w:ascii="仿宋_GB2312" w:hAnsi="仿宋_GB2312" w:eastAsia="仿宋_GB2312" w:cs="仿宋_GB2312"/>
          <w:kern w:val="0"/>
          <w:sz w:val="28"/>
          <w:szCs w:val="28"/>
        </w:rPr>
        <w:t>签订日期:202</w:t>
      </w:r>
      <w:r>
        <w:rPr>
          <w:rFonts w:ascii="仿宋_GB2312" w:hAnsi="仿宋_GB2312" w:eastAsia="仿宋_GB2312" w:cs="仿宋_GB2312"/>
          <w:kern w:val="0"/>
          <w:sz w:val="28"/>
          <w:szCs w:val="28"/>
        </w:rPr>
        <w:t>5</w:t>
      </w:r>
      <w:r>
        <w:rPr>
          <w:rFonts w:hint="eastAsia" w:ascii="仿宋_GB2312" w:hAnsi="仿宋_GB2312" w:eastAsia="仿宋_GB2312" w:cs="仿宋_GB2312"/>
          <w:kern w:val="0"/>
          <w:sz w:val="28"/>
          <w:szCs w:val="28"/>
        </w:rPr>
        <w:t>年  月  日</w:t>
      </w:r>
    </w:p>
    <w:sectPr>
      <w:footerReference r:id="rId3"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C72CC">
    <w:pPr>
      <w:pStyle w:val="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ABC43F">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6ABC43F">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v:textbox>
            </v:shape>
          </w:pict>
        </mc:Fallback>
      </mc:AlternateContent>
    </w:r>
  </w:p>
  <w:p w14:paraId="50EBD11D">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1NjgxMmMxZTJkMDNmNjdlN2IwMjIxMWJmNzY1MDYifQ=="/>
  </w:docVars>
  <w:rsids>
    <w:rsidRoot w:val="00450A53"/>
    <w:rsid w:val="00006A6F"/>
    <w:rsid w:val="00014DC7"/>
    <w:rsid w:val="00041D2A"/>
    <w:rsid w:val="00045237"/>
    <w:rsid w:val="00051653"/>
    <w:rsid w:val="000644CB"/>
    <w:rsid w:val="00075B49"/>
    <w:rsid w:val="0007719D"/>
    <w:rsid w:val="000A0C7A"/>
    <w:rsid w:val="000A4F81"/>
    <w:rsid w:val="000C2A19"/>
    <w:rsid w:val="000C2FE9"/>
    <w:rsid w:val="000C332E"/>
    <w:rsid w:val="000C4E33"/>
    <w:rsid w:val="000F7056"/>
    <w:rsid w:val="00107726"/>
    <w:rsid w:val="00113C8F"/>
    <w:rsid w:val="00147948"/>
    <w:rsid w:val="00156219"/>
    <w:rsid w:val="00173FC2"/>
    <w:rsid w:val="00183E04"/>
    <w:rsid w:val="00184664"/>
    <w:rsid w:val="001932EA"/>
    <w:rsid w:val="001A0B71"/>
    <w:rsid w:val="001B0A78"/>
    <w:rsid w:val="001C5029"/>
    <w:rsid w:val="001D2B19"/>
    <w:rsid w:val="001F3EBC"/>
    <w:rsid w:val="00210902"/>
    <w:rsid w:val="00211AE2"/>
    <w:rsid w:val="00212722"/>
    <w:rsid w:val="00232269"/>
    <w:rsid w:val="00233165"/>
    <w:rsid w:val="00263681"/>
    <w:rsid w:val="00294317"/>
    <w:rsid w:val="00295121"/>
    <w:rsid w:val="002952BF"/>
    <w:rsid w:val="002A71B8"/>
    <w:rsid w:val="002C6951"/>
    <w:rsid w:val="003051EC"/>
    <w:rsid w:val="00326F4D"/>
    <w:rsid w:val="00336B70"/>
    <w:rsid w:val="003615C2"/>
    <w:rsid w:val="00362546"/>
    <w:rsid w:val="00362ECA"/>
    <w:rsid w:val="003808D2"/>
    <w:rsid w:val="003863DD"/>
    <w:rsid w:val="003A5D4A"/>
    <w:rsid w:val="003C1426"/>
    <w:rsid w:val="003C2274"/>
    <w:rsid w:val="003D3DDC"/>
    <w:rsid w:val="003E2403"/>
    <w:rsid w:val="003F7EAA"/>
    <w:rsid w:val="00402B50"/>
    <w:rsid w:val="0041572A"/>
    <w:rsid w:val="00450A53"/>
    <w:rsid w:val="00467A4B"/>
    <w:rsid w:val="00467B0D"/>
    <w:rsid w:val="004753BE"/>
    <w:rsid w:val="004825DC"/>
    <w:rsid w:val="004B0D1D"/>
    <w:rsid w:val="004B76F4"/>
    <w:rsid w:val="004C1BCD"/>
    <w:rsid w:val="004D46D0"/>
    <w:rsid w:val="00502C90"/>
    <w:rsid w:val="00527045"/>
    <w:rsid w:val="005307F1"/>
    <w:rsid w:val="005428A4"/>
    <w:rsid w:val="0054685C"/>
    <w:rsid w:val="00576E2D"/>
    <w:rsid w:val="00592E6C"/>
    <w:rsid w:val="00594B74"/>
    <w:rsid w:val="00596EF7"/>
    <w:rsid w:val="005C5700"/>
    <w:rsid w:val="005E52E0"/>
    <w:rsid w:val="005F02F9"/>
    <w:rsid w:val="005F1313"/>
    <w:rsid w:val="00611C25"/>
    <w:rsid w:val="00616BEB"/>
    <w:rsid w:val="0063705A"/>
    <w:rsid w:val="00644139"/>
    <w:rsid w:val="00646243"/>
    <w:rsid w:val="006C231B"/>
    <w:rsid w:val="00706F0A"/>
    <w:rsid w:val="007125AA"/>
    <w:rsid w:val="0073625D"/>
    <w:rsid w:val="0074246C"/>
    <w:rsid w:val="007575DB"/>
    <w:rsid w:val="00761871"/>
    <w:rsid w:val="007618AC"/>
    <w:rsid w:val="00797109"/>
    <w:rsid w:val="007A42B7"/>
    <w:rsid w:val="007B0D3D"/>
    <w:rsid w:val="007B0DAD"/>
    <w:rsid w:val="007B4DF6"/>
    <w:rsid w:val="007C2FBE"/>
    <w:rsid w:val="007D32DA"/>
    <w:rsid w:val="007E0813"/>
    <w:rsid w:val="007E0F1F"/>
    <w:rsid w:val="007F0819"/>
    <w:rsid w:val="007F6D90"/>
    <w:rsid w:val="008064D3"/>
    <w:rsid w:val="00832B19"/>
    <w:rsid w:val="0084552E"/>
    <w:rsid w:val="00860A33"/>
    <w:rsid w:val="00864D33"/>
    <w:rsid w:val="008810D5"/>
    <w:rsid w:val="0089446D"/>
    <w:rsid w:val="0089499B"/>
    <w:rsid w:val="008A6EAA"/>
    <w:rsid w:val="008C2331"/>
    <w:rsid w:val="008C2B4C"/>
    <w:rsid w:val="008E144C"/>
    <w:rsid w:val="008F566F"/>
    <w:rsid w:val="0090330E"/>
    <w:rsid w:val="0090423E"/>
    <w:rsid w:val="0091408B"/>
    <w:rsid w:val="00921DB5"/>
    <w:rsid w:val="00946535"/>
    <w:rsid w:val="00971A71"/>
    <w:rsid w:val="0097262D"/>
    <w:rsid w:val="0097333E"/>
    <w:rsid w:val="009836F7"/>
    <w:rsid w:val="00986ABB"/>
    <w:rsid w:val="00991E44"/>
    <w:rsid w:val="009E388C"/>
    <w:rsid w:val="00A21C4E"/>
    <w:rsid w:val="00A26872"/>
    <w:rsid w:val="00A3039C"/>
    <w:rsid w:val="00A328EB"/>
    <w:rsid w:val="00A349CA"/>
    <w:rsid w:val="00A4735E"/>
    <w:rsid w:val="00A66425"/>
    <w:rsid w:val="00A67494"/>
    <w:rsid w:val="00AC77E7"/>
    <w:rsid w:val="00AD31DA"/>
    <w:rsid w:val="00AE1D77"/>
    <w:rsid w:val="00B074A9"/>
    <w:rsid w:val="00B31202"/>
    <w:rsid w:val="00B31FD3"/>
    <w:rsid w:val="00B610FB"/>
    <w:rsid w:val="00B82A9B"/>
    <w:rsid w:val="00BB1C72"/>
    <w:rsid w:val="00BB2181"/>
    <w:rsid w:val="00BB4DB3"/>
    <w:rsid w:val="00BB6C54"/>
    <w:rsid w:val="00BF102A"/>
    <w:rsid w:val="00C14CB2"/>
    <w:rsid w:val="00C20BAD"/>
    <w:rsid w:val="00C33771"/>
    <w:rsid w:val="00C42226"/>
    <w:rsid w:val="00C53BD0"/>
    <w:rsid w:val="00C75E3B"/>
    <w:rsid w:val="00C9699D"/>
    <w:rsid w:val="00CA3052"/>
    <w:rsid w:val="00CC56B4"/>
    <w:rsid w:val="00CD4D4E"/>
    <w:rsid w:val="00CF1EFE"/>
    <w:rsid w:val="00CF3DFF"/>
    <w:rsid w:val="00D0760F"/>
    <w:rsid w:val="00D11B02"/>
    <w:rsid w:val="00D326BE"/>
    <w:rsid w:val="00D34102"/>
    <w:rsid w:val="00D46CFC"/>
    <w:rsid w:val="00D52C81"/>
    <w:rsid w:val="00D56925"/>
    <w:rsid w:val="00DA638E"/>
    <w:rsid w:val="00DE1012"/>
    <w:rsid w:val="00E0322B"/>
    <w:rsid w:val="00E219C8"/>
    <w:rsid w:val="00E41DA2"/>
    <w:rsid w:val="00E44181"/>
    <w:rsid w:val="00E51BFF"/>
    <w:rsid w:val="00E5412C"/>
    <w:rsid w:val="00E63235"/>
    <w:rsid w:val="00E87E28"/>
    <w:rsid w:val="00E9352E"/>
    <w:rsid w:val="00EA414D"/>
    <w:rsid w:val="00EC7450"/>
    <w:rsid w:val="00EE3BB5"/>
    <w:rsid w:val="00EE48C3"/>
    <w:rsid w:val="00F02F6B"/>
    <w:rsid w:val="00F211D3"/>
    <w:rsid w:val="00F24321"/>
    <w:rsid w:val="00F32C00"/>
    <w:rsid w:val="00F37184"/>
    <w:rsid w:val="00F37710"/>
    <w:rsid w:val="00F53F11"/>
    <w:rsid w:val="00F57778"/>
    <w:rsid w:val="00F633A6"/>
    <w:rsid w:val="00F769B8"/>
    <w:rsid w:val="00FC596D"/>
    <w:rsid w:val="00FC705C"/>
    <w:rsid w:val="00FE0BC3"/>
    <w:rsid w:val="00FF7BB2"/>
    <w:rsid w:val="017442FA"/>
    <w:rsid w:val="018962D6"/>
    <w:rsid w:val="01E6631A"/>
    <w:rsid w:val="01EE10E5"/>
    <w:rsid w:val="02377801"/>
    <w:rsid w:val="02511F45"/>
    <w:rsid w:val="02E8451B"/>
    <w:rsid w:val="0363705E"/>
    <w:rsid w:val="03B10EED"/>
    <w:rsid w:val="049920CE"/>
    <w:rsid w:val="04E15802"/>
    <w:rsid w:val="05256432"/>
    <w:rsid w:val="053973EC"/>
    <w:rsid w:val="05681A7F"/>
    <w:rsid w:val="056F2E0E"/>
    <w:rsid w:val="0713688C"/>
    <w:rsid w:val="07B23486"/>
    <w:rsid w:val="07E86EA8"/>
    <w:rsid w:val="08F5187C"/>
    <w:rsid w:val="09023F99"/>
    <w:rsid w:val="090D306A"/>
    <w:rsid w:val="09CD0915"/>
    <w:rsid w:val="0AB94B2B"/>
    <w:rsid w:val="0B204BAA"/>
    <w:rsid w:val="0B464611"/>
    <w:rsid w:val="0B845139"/>
    <w:rsid w:val="0C281F69"/>
    <w:rsid w:val="0C550884"/>
    <w:rsid w:val="0CF956B3"/>
    <w:rsid w:val="0D1D3A97"/>
    <w:rsid w:val="0D200E92"/>
    <w:rsid w:val="0E1B53BA"/>
    <w:rsid w:val="0E370B89"/>
    <w:rsid w:val="0E4A08BC"/>
    <w:rsid w:val="0E4D5CB6"/>
    <w:rsid w:val="0E833DCE"/>
    <w:rsid w:val="0FB83603"/>
    <w:rsid w:val="0FD83CA6"/>
    <w:rsid w:val="0FDC19E8"/>
    <w:rsid w:val="0FE91A0F"/>
    <w:rsid w:val="0FF44281"/>
    <w:rsid w:val="107F4121"/>
    <w:rsid w:val="109E4EEF"/>
    <w:rsid w:val="10C34956"/>
    <w:rsid w:val="10C55FD8"/>
    <w:rsid w:val="1142749E"/>
    <w:rsid w:val="11DD55A3"/>
    <w:rsid w:val="133631BD"/>
    <w:rsid w:val="13914971"/>
    <w:rsid w:val="14270D58"/>
    <w:rsid w:val="156A011D"/>
    <w:rsid w:val="158A5A42"/>
    <w:rsid w:val="158B58D7"/>
    <w:rsid w:val="15CF5A57"/>
    <w:rsid w:val="167D1103"/>
    <w:rsid w:val="17DF2075"/>
    <w:rsid w:val="17E72CD8"/>
    <w:rsid w:val="18235DE7"/>
    <w:rsid w:val="1A226249"/>
    <w:rsid w:val="1C7F7983"/>
    <w:rsid w:val="1D882867"/>
    <w:rsid w:val="1DAD6093"/>
    <w:rsid w:val="1DCC309C"/>
    <w:rsid w:val="1E2F7187"/>
    <w:rsid w:val="1E71154D"/>
    <w:rsid w:val="1F9C6A7C"/>
    <w:rsid w:val="20542ED4"/>
    <w:rsid w:val="20753452"/>
    <w:rsid w:val="21E26AAF"/>
    <w:rsid w:val="228C4BC9"/>
    <w:rsid w:val="241E2177"/>
    <w:rsid w:val="24B91563"/>
    <w:rsid w:val="259D7559"/>
    <w:rsid w:val="25B85CB3"/>
    <w:rsid w:val="26467763"/>
    <w:rsid w:val="26E56F7C"/>
    <w:rsid w:val="26F708A6"/>
    <w:rsid w:val="292A511A"/>
    <w:rsid w:val="29F34DB0"/>
    <w:rsid w:val="2AB54EB7"/>
    <w:rsid w:val="2B9D6077"/>
    <w:rsid w:val="2BAA42F0"/>
    <w:rsid w:val="2C030E4F"/>
    <w:rsid w:val="2C131E96"/>
    <w:rsid w:val="2C3E4D66"/>
    <w:rsid w:val="2CD31625"/>
    <w:rsid w:val="2CF75313"/>
    <w:rsid w:val="2DDE753D"/>
    <w:rsid w:val="2DEA131C"/>
    <w:rsid w:val="2DF33D2D"/>
    <w:rsid w:val="2F0B779C"/>
    <w:rsid w:val="2F4942D4"/>
    <w:rsid w:val="2FCE2CA3"/>
    <w:rsid w:val="2FE029D7"/>
    <w:rsid w:val="2FE17A6E"/>
    <w:rsid w:val="30C419B0"/>
    <w:rsid w:val="327F02F1"/>
    <w:rsid w:val="359A79D6"/>
    <w:rsid w:val="35D1493C"/>
    <w:rsid w:val="35ED19A9"/>
    <w:rsid w:val="36D466C5"/>
    <w:rsid w:val="3790083E"/>
    <w:rsid w:val="388F0AF6"/>
    <w:rsid w:val="3A080B60"/>
    <w:rsid w:val="3A3556CD"/>
    <w:rsid w:val="3A777A93"/>
    <w:rsid w:val="3A7A7584"/>
    <w:rsid w:val="3A7E52C6"/>
    <w:rsid w:val="3C421E0F"/>
    <w:rsid w:val="3CD33CEA"/>
    <w:rsid w:val="3D4B5206"/>
    <w:rsid w:val="3D74650C"/>
    <w:rsid w:val="3E7762B4"/>
    <w:rsid w:val="3E976956"/>
    <w:rsid w:val="3F255D10"/>
    <w:rsid w:val="3F76656C"/>
    <w:rsid w:val="3F7C7C29"/>
    <w:rsid w:val="403E177F"/>
    <w:rsid w:val="40624D42"/>
    <w:rsid w:val="412D70FE"/>
    <w:rsid w:val="414C7ECC"/>
    <w:rsid w:val="42291FBB"/>
    <w:rsid w:val="423A41C8"/>
    <w:rsid w:val="42426BD9"/>
    <w:rsid w:val="42925DB2"/>
    <w:rsid w:val="42EA799C"/>
    <w:rsid w:val="44D85DA9"/>
    <w:rsid w:val="47DE1152"/>
    <w:rsid w:val="490746D8"/>
    <w:rsid w:val="492E435B"/>
    <w:rsid w:val="498D1081"/>
    <w:rsid w:val="499F0DB5"/>
    <w:rsid w:val="4A037596"/>
    <w:rsid w:val="4A050C18"/>
    <w:rsid w:val="4A7A6B84"/>
    <w:rsid w:val="4B335C59"/>
    <w:rsid w:val="4D1D44CA"/>
    <w:rsid w:val="4D213DC2"/>
    <w:rsid w:val="4D587BF8"/>
    <w:rsid w:val="4E8A3A23"/>
    <w:rsid w:val="4EBE1CDD"/>
    <w:rsid w:val="50115B64"/>
    <w:rsid w:val="509E0227"/>
    <w:rsid w:val="52833022"/>
    <w:rsid w:val="53D77AC9"/>
    <w:rsid w:val="54244390"/>
    <w:rsid w:val="54280325"/>
    <w:rsid w:val="54DB27F5"/>
    <w:rsid w:val="55927AB9"/>
    <w:rsid w:val="561843C9"/>
    <w:rsid w:val="565151E5"/>
    <w:rsid w:val="56890E23"/>
    <w:rsid w:val="56FE711B"/>
    <w:rsid w:val="57480F21"/>
    <w:rsid w:val="57D32355"/>
    <w:rsid w:val="5805055F"/>
    <w:rsid w:val="58301FE5"/>
    <w:rsid w:val="58550FBC"/>
    <w:rsid w:val="58BF28DA"/>
    <w:rsid w:val="5982498A"/>
    <w:rsid w:val="5A3E3CD2"/>
    <w:rsid w:val="5AC42429"/>
    <w:rsid w:val="5AEE74A6"/>
    <w:rsid w:val="5B77749C"/>
    <w:rsid w:val="5B8147BE"/>
    <w:rsid w:val="5D415631"/>
    <w:rsid w:val="5D4810F0"/>
    <w:rsid w:val="5D7A3273"/>
    <w:rsid w:val="5DA905A0"/>
    <w:rsid w:val="60C50CA9"/>
    <w:rsid w:val="60EA0710"/>
    <w:rsid w:val="612B3202"/>
    <w:rsid w:val="612F7B97"/>
    <w:rsid w:val="61AF3E33"/>
    <w:rsid w:val="61D54F1C"/>
    <w:rsid w:val="62C31218"/>
    <w:rsid w:val="6401024A"/>
    <w:rsid w:val="645C4DD8"/>
    <w:rsid w:val="64B82FFF"/>
    <w:rsid w:val="678A0557"/>
    <w:rsid w:val="67F51E74"/>
    <w:rsid w:val="68996CA3"/>
    <w:rsid w:val="69270753"/>
    <w:rsid w:val="6A002D52"/>
    <w:rsid w:val="6AD42215"/>
    <w:rsid w:val="6BC31486"/>
    <w:rsid w:val="6D1F1741"/>
    <w:rsid w:val="6D6A3304"/>
    <w:rsid w:val="6F3C65DA"/>
    <w:rsid w:val="70207157"/>
    <w:rsid w:val="704E0CBB"/>
    <w:rsid w:val="717A163C"/>
    <w:rsid w:val="71950224"/>
    <w:rsid w:val="73E57241"/>
    <w:rsid w:val="751B4EE4"/>
    <w:rsid w:val="75AF70DE"/>
    <w:rsid w:val="761C7166"/>
    <w:rsid w:val="76841760"/>
    <w:rsid w:val="77004391"/>
    <w:rsid w:val="772C5186"/>
    <w:rsid w:val="779A6594"/>
    <w:rsid w:val="77D740AA"/>
    <w:rsid w:val="78511348"/>
    <w:rsid w:val="78AC657F"/>
    <w:rsid w:val="79825532"/>
    <w:rsid w:val="7B1D33C9"/>
    <w:rsid w:val="7D853842"/>
    <w:rsid w:val="7E1150D6"/>
    <w:rsid w:val="7E700463"/>
    <w:rsid w:val="7EB663A9"/>
    <w:rsid w:val="7F3245B8"/>
    <w:rsid w:val="7FA87DEF"/>
    <w:rsid w:val="7FC248DA"/>
    <w:rsid w:val="7FD604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next w:val="1"/>
    <w:qFormat/>
    <w:uiPriority w:val="0"/>
    <w:pPr>
      <w:keepNext/>
      <w:keepLines/>
      <w:widowControl w:val="0"/>
      <w:spacing w:before="260" w:after="260" w:line="416" w:lineRule="auto"/>
      <w:jc w:val="both"/>
      <w:outlineLvl w:val="1"/>
    </w:pPr>
    <w:rPr>
      <w:rFonts w:ascii="Cambria" w:hAnsi="Cambria" w:eastAsia="Cambria" w:cs="Cambria"/>
      <w:b/>
      <w:bCs/>
      <w:color w:val="000000"/>
      <w:kern w:val="2"/>
      <w:sz w:val="32"/>
      <w:szCs w:val="32"/>
      <w:lang w:val="en-US" w:eastAsia="zh-CN" w:bidi="ar-SA"/>
    </w:rPr>
  </w:style>
  <w:style w:type="character" w:default="1" w:styleId="14">
    <w:name w:val="Default Paragraph Font"/>
    <w:autoRedefine/>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semiHidden/>
    <w:unhideWhenUsed/>
    <w:qFormat/>
    <w:uiPriority w:val="99"/>
    <w:pPr>
      <w:ind w:firstLine="420" w:firstLineChars="200"/>
    </w:pPr>
  </w:style>
  <w:style w:type="paragraph" w:styleId="3">
    <w:name w:val="Body Text Indent"/>
    <w:basedOn w:val="1"/>
    <w:autoRedefine/>
    <w:semiHidden/>
    <w:unhideWhenUsed/>
    <w:qFormat/>
    <w:uiPriority w:val="99"/>
    <w:pPr>
      <w:spacing w:after="120"/>
      <w:ind w:left="420" w:leftChars="200"/>
    </w:pPr>
    <w:rPr>
      <w:rFonts w:eastAsia="仿宋_GB2312" w:cs="Times New Roman"/>
      <w:sz w:val="28"/>
      <w:szCs w:val="24"/>
    </w:rPr>
  </w:style>
  <w:style w:type="paragraph" w:styleId="5">
    <w:name w:val="Normal Indent"/>
    <w:basedOn w:val="1"/>
    <w:qFormat/>
    <w:uiPriority w:val="0"/>
    <w:pPr>
      <w:ind w:firstLine="420" w:firstLineChars="200"/>
    </w:pPr>
    <w:rPr>
      <w:rFonts w:eastAsia="仿宋"/>
      <w:sz w:val="32"/>
    </w:rPr>
  </w:style>
  <w:style w:type="paragraph" w:styleId="6">
    <w:name w:val="Document Map"/>
    <w:basedOn w:val="1"/>
    <w:link w:val="24"/>
    <w:autoRedefine/>
    <w:unhideWhenUsed/>
    <w:qFormat/>
    <w:uiPriority w:val="99"/>
    <w:rPr>
      <w:rFonts w:ascii="宋体" w:eastAsia="宋体"/>
      <w:sz w:val="18"/>
      <w:szCs w:val="18"/>
    </w:rPr>
  </w:style>
  <w:style w:type="paragraph" w:styleId="7">
    <w:name w:val="annotation text"/>
    <w:basedOn w:val="1"/>
    <w:link w:val="21"/>
    <w:autoRedefine/>
    <w:unhideWhenUsed/>
    <w:qFormat/>
    <w:uiPriority w:val="99"/>
    <w:pPr>
      <w:jc w:val="left"/>
    </w:pPr>
  </w:style>
  <w:style w:type="paragraph" w:styleId="8">
    <w:name w:val="Balloon Text"/>
    <w:basedOn w:val="1"/>
    <w:link w:val="23"/>
    <w:autoRedefine/>
    <w:unhideWhenUsed/>
    <w:qFormat/>
    <w:uiPriority w:val="99"/>
    <w:rPr>
      <w:sz w:val="18"/>
      <w:szCs w:val="18"/>
    </w:rPr>
  </w:style>
  <w:style w:type="paragraph" w:styleId="9">
    <w:name w:val="footer"/>
    <w:basedOn w:val="1"/>
    <w:link w:val="19"/>
    <w:autoRedefine/>
    <w:unhideWhenUsed/>
    <w:qFormat/>
    <w:uiPriority w:val="99"/>
    <w:pPr>
      <w:tabs>
        <w:tab w:val="center" w:pos="4153"/>
        <w:tab w:val="right" w:pos="8306"/>
      </w:tabs>
      <w:snapToGrid w:val="0"/>
      <w:jc w:val="left"/>
    </w:pPr>
    <w:rPr>
      <w:sz w:val="18"/>
      <w:szCs w:val="18"/>
    </w:rPr>
  </w:style>
  <w:style w:type="paragraph" w:styleId="10">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qFormat/>
    <w:uiPriority w:val="0"/>
    <w:pPr>
      <w:spacing w:before="100" w:beforeAutospacing="1" w:after="100" w:afterAutospacing="1"/>
      <w:jc w:val="left"/>
    </w:pPr>
    <w:rPr>
      <w:rFonts w:cs="Times New Roman"/>
      <w:kern w:val="0"/>
      <w:sz w:val="24"/>
    </w:rPr>
  </w:style>
  <w:style w:type="paragraph" w:styleId="12">
    <w:name w:val="annotation subject"/>
    <w:basedOn w:val="7"/>
    <w:next w:val="7"/>
    <w:link w:val="22"/>
    <w:autoRedefine/>
    <w:unhideWhenUsed/>
    <w:qFormat/>
    <w:uiPriority w:val="99"/>
    <w:rPr>
      <w:b/>
      <w:bCs/>
    </w:rPr>
  </w:style>
  <w:style w:type="character" w:styleId="15">
    <w:name w:val="Emphasis"/>
    <w:basedOn w:val="14"/>
    <w:autoRedefine/>
    <w:qFormat/>
    <w:uiPriority w:val="20"/>
    <w:rPr>
      <w:i/>
    </w:rPr>
  </w:style>
  <w:style w:type="character" w:styleId="16">
    <w:name w:val="Hyperlink"/>
    <w:basedOn w:val="14"/>
    <w:autoRedefine/>
    <w:semiHidden/>
    <w:unhideWhenUsed/>
    <w:qFormat/>
    <w:uiPriority w:val="99"/>
    <w:rPr>
      <w:color w:val="0000FF"/>
      <w:u w:val="single"/>
    </w:rPr>
  </w:style>
  <w:style w:type="character" w:styleId="17">
    <w:name w:val="annotation reference"/>
    <w:basedOn w:val="14"/>
    <w:autoRedefine/>
    <w:unhideWhenUsed/>
    <w:qFormat/>
    <w:uiPriority w:val="99"/>
    <w:rPr>
      <w:sz w:val="21"/>
      <w:szCs w:val="21"/>
    </w:rPr>
  </w:style>
  <w:style w:type="character" w:customStyle="1" w:styleId="18">
    <w:name w:val="页眉 字符"/>
    <w:basedOn w:val="14"/>
    <w:link w:val="10"/>
    <w:autoRedefine/>
    <w:semiHidden/>
    <w:qFormat/>
    <w:uiPriority w:val="99"/>
    <w:rPr>
      <w:sz w:val="18"/>
      <w:szCs w:val="18"/>
    </w:rPr>
  </w:style>
  <w:style w:type="character" w:customStyle="1" w:styleId="19">
    <w:name w:val="页脚 字符"/>
    <w:basedOn w:val="14"/>
    <w:link w:val="9"/>
    <w:autoRedefine/>
    <w:qFormat/>
    <w:uiPriority w:val="99"/>
    <w:rPr>
      <w:sz w:val="18"/>
      <w:szCs w:val="18"/>
    </w:rPr>
  </w:style>
  <w:style w:type="paragraph" w:customStyle="1" w:styleId="20">
    <w:name w:val="Normal New New"/>
    <w:autoRedefine/>
    <w:qFormat/>
    <w:uiPriority w:val="0"/>
    <w:pPr>
      <w:widowControl w:val="0"/>
      <w:jc w:val="both"/>
    </w:pPr>
    <w:rPr>
      <w:rFonts w:hint="eastAsia" w:ascii="Times New Roman" w:hAnsi="Times New Roman" w:eastAsia="宋体" w:cs="Times New Roman"/>
      <w:kern w:val="2"/>
      <w:sz w:val="21"/>
      <w:lang w:val="en-US" w:eastAsia="zh-CN" w:bidi="ar-SA"/>
    </w:rPr>
  </w:style>
  <w:style w:type="character" w:customStyle="1" w:styleId="21">
    <w:name w:val="批注文字 字符"/>
    <w:basedOn w:val="14"/>
    <w:link w:val="7"/>
    <w:autoRedefine/>
    <w:semiHidden/>
    <w:qFormat/>
    <w:uiPriority w:val="99"/>
  </w:style>
  <w:style w:type="character" w:customStyle="1" w:styleId="22">
    <w:name w:val="批注主题 字符"/>
    <w:basedOn w:val="21"/>
    <w:link w:val="12"/>
    <w:autoRedefine/>
    <w:semiHidden/>
    <w:qFormat/>
    <w:uiPriority w:val="99"/>
    <w:rPr>
      <w:b/>
      <w:bCs/>
    </w:rPr>
  </w:style>
  <w:style w:type="character" w:customStyle="1" w:styleId="23">
    <w:name w:val="批注框文本 字符"/>
    <w:basedOn w:val="14"/>
    <w:link w:val="8"/>
    <w:autoRedefine/>
    <w:semiHidden/>
    <w:qFormat/>
    <w:uiPriority w:val="99"/>
    <w:rPr>
      <w:sz w:val="18"/>
      <w:szCs w:val="18"/>
    </w:rPr>
  </w:style>
  <w:style w:type="character" w:customStyle="1" w:styleId="24">
    <w:name w:val="文档结构图 字符"/>
    <w:basedOn w:val="14"/>
    <w:link w:val="6"/>
    <w:autoRedefine/>
    <w:semiHidden/>
    <w:qFormat/>
    <w:uiPriority w:val="99"/>
    <w:rPr>
      <w:rFonts w:ascii="宋体" w:eastAsia="宋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7963</Words>
  <Characters>8393</Characters>
  <Lines>47</Lines>
  <Paragraphs>13</Paragraphs>
  <TotalTime>29</TotalTime>
  <ScaleCrop>false</ScaleCrop>
  <LinksUpToDate>false</LinksUpToDate>
  <CharactersWithSpaces>8577</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2018-01-03T08:21:00Z</dcterms:created>
  <dc:creator>NNRT</dc:creator>
  <cp:lastModifiedBy>田园郡一般小鹅</cp:lastModifiedBy>
  <cp:lastPrinted>2018-05-09T02:18:00Z</cp:lastPrinted>
  <dcterms:modified xsi:type="dcterms:W3CDTF">2025-09-15T01:32:06Z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AF309698F47B447797359FCC80DB538B_13</vt:lpwstr>
  </property>
  <property fmtid="{D5CDD505-2E9C-101B-9397-08002B2CF9AE}" pid="4" name="KSOTemplateDocerSaveRecord">
    <vt:lpwstr>eyJoZGlkIjoiMWY1NjgxMmMxZTJkMDNmNjdlN2IwMjIxMWJmNzY1MDYiLCJ1c2VySWQiOiI4MzI5NDU1NTIifQ==</vt:lpwstr>
  </property>
</Properties>
</file>