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2241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现场踏勘确认书</w:t>
      </w:r>
    </w:p>
    <w:p w14:paraId="4BC2FA97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79707CB7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                          （社会统一信用代码/身份证号：                        ）已对贵阳市清水湾公寓B2栋招租项目进行了实地踏勘，以下是踏勘记录。</w:t>
      </w:r>
    </w:p>
    <w:tbl>
      <w:tblPr>
        <w:tblStyle w:val="2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387"/>
      </w:tblGrid>
      <w:tr w14:paraId="209C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实地踏勘记录表</w:t>
            </w:r>
          </w:p>
        </w:tc>
      </w:tr>
      <w:tr w14:paraId="4899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21F8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ascii="Cambria" w:hAnsi="Cambria" w:eastAsia="Cambria" w:cs="Cambr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                  </w:t>
            </w:r>
            <w:r>
              <w:rPr>
                <w:rStyle w:val="4"/>
                <w:lang w:val="en-US" w:eastAsia="zh-CN" w:bidi="ar"/>
              </w:rPr>
              <w:t>洽谈时间：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 w14:paraId="7289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1FA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租金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2F2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3CFB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BB6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经营准备期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981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6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租金递增率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1E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9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租金支付方式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A18B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B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履约保证金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5141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1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0B7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35553E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我方对招租方招租的标的资产现场情况都进行过认真咨询，完全了解标的物现状，对包括但不限于标的物产权情况、结构安全、房屋资产</w:t>
      </w:r>
      <w:r>
        <w:rPr>
          <w:rFonts w:hint="eastAsia"/>
          <w:color w:val="auto"/>
          <w:sz w:val="28"/>
          <w:szCs w:val="28"/>
          <w:lang w:val="en-US" w:eastAsia="zh-CN"/>
        </w:rPr>
        <w:t>移交事宜等</w:t>
      </w:r>
      <w:r>
        <w:rPr>
          <w:rFonts w:hint="eastAsia"/>
          <w:sz w:val="28"/>
          <w:szCs w:val="28"/>
          <w:lang w:val="en-US" w:eastAsia="zh-CN"/>
        </w:rPr>
        <w:t>相关信息充分知晓，并愿意承担一切责任与风险。</w:t>
      </w:r>
    </w:p>
    <w:p w14:paraId="55F86E80"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 w14:paraId="403468C2">
      <w:pPr>
        <w:ind w:firstLine="2800" w:firstLineChars="1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现场物业负责人签字及盖章：</w:t>
      </w:r>
    </w:p>
    <w:p w14:paraId="682116B0">
      <w:p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踏勘人员签字（意向承租方盖章）：</w:t>
      </w:r>
    </w:p>
    <w:p w14:paraId="571E55C7">
      <w:pPr>
        <w:ind w:firstLine="42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mI5ZjY1ZmFmZTExMDIxOTkwNDc5MDg1OTBmZmYifQ=="/>
  </w:docVars>
  <w:rsids>
    <w:rsidRoot w:val="00000000"/>
    <w:rsid w:val="05E61DB7"/>
    <w:rsid w:val="060D54C3"/>
    <w:rsid w:val="16AC113F"/>
    <w:rsid w:val="19AE597C"/>
    <w:rsid w:val="1AF112A0"/>
    <w:rsid w:val="1F0D2BC8"/>
    <w:rsid w:val="201E0E8B"/>
    <w:rsid w:val="2D870C97"/>
    <w:rsid w:val="30C3218E"/>
    <w:rsid w:val="310F0A0C"/>
    <w:rsid w:val="3C5D787E"/>
    <w:rsid w:val="41F42595"/>
    <w:rsid w:val="43664B49"/>
    <w:rsid w:val="46271740"/>
    <w:rsid w:val="4E9764FE"/>
    <w:rsid w:val="5A696FA1"/>
    <w:rsid w:val="5BC20C32"/>
    <w:rsid w:val="5F622FF8"/>
    <w:rsid w:val="617C3A5E"/>
    <w:rsid w:val="6A8614E1"/>
    <w:rsid w:val="6BCA1F8B"/>
    <w:rsid w:val="6DA96471"/>
    <w:rsid w:val="707B1384"/>
    <w:rsid w:val="72DE4C35"/>
    <w:rsid w:val="7975346B"/>
    <w:rsid w:val="797A508F"/>
    <w:rsid w:val="7E3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Cambria" w:hAnsi="Cambria" w:eastAsia="Cambria" w:cs="Cambri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215</Characters>
  <Lines>0</Lines>
  <Paragraphs>0</Paragraphs>
  <TotalTime>16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2022-04-24T08:07:00Z</dcterms:created>
  <dc:creator>Administrator</dc:creator>
  <cp:lastModifiedBy>颖宝儿</cp:lastModifiedBy>
  <cp:lastPrinted>2022-11-02T01:57:00Z</cp:lastPrinted>
  <dcterms:modified xsi:type="dcterms:W3CDTF">2025-04-07T06:17:03Z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B55C0F0A83994F84BC6778E319DFBCA9_13</vt:lpwstr>
  </property>
  <property fmtid="{D5CDD505-2E9C-101B-9397-08002B2CF9AE}" pid="4" name="KSOTemplateDocerSaveRecord">
    <vt:lpwstr>eyJoZGlkIjoiZTI1NmI5ZjY1ZmFmZTExMDIxOTkwNDc5MDg1OTBmZmYiLCJ1c2VySWQiOiI0MjQ3NTg3OTYifQ==</vt:lpwstr>
  </property>
</Properties>
</file>